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30D" w:rsidRDefault="0001130D" w:rsidP="00867762">
      <w:pPr>
        <w:rPr>
          <w:b/>
        </w:rPr>
      </w:pPr>
    </w:p>
    <w:p w:rsidR="00867762" w:rsidRPr="00867762" w:rsidRDefault="00867762" w:rsidP="00867762">
      <w:pPr>
        <w:rPr>
          <w:b/>
        </w:rPr>
      </w:pPr>
      <w:r w:rsidRPr="00867762">
        <w:rPr>
          <w:b/>
        </w:rPr>
        <w:t xml:space="preserve">Section 604.1435  Valve, Meter and Blow Off Chambers </w:t>
      </w:r>
    </w:p>
    <w:p w:rsidR="00867762" w:rsidRPr="00867762" w:rsidRDefault="00867762" w:rsidP="00867762"/>
    <w:p w:rsidR="00867762" w:rsidRPr="00867762" w:rsidRDefault="00867762" w:rsidP="00867762">
      <w:pPr>
        <w:ind w:firstLine="720"/>
      </w:pPr>
      <w:r w:rsidRPr="00867762">
        <w:t>a)</w:t>
      </w:r>
      <w:r w:rsidRPr="00867762">
        <w:tab/>
        <w:t>Valves, blow</w:t>
      </w:r>
      <w:r w:rsidR="00C45C27">
        <w:t xml:space="preserve"> </w:t>
      </w:r>
      <w:r w:rsidRPr="00867762">
        <w:t xml:space="preserve">offs, meters or other such appurtenances to a distribution system </w:t>
      </w:r>
    </w:p>
    <w:p w:rsidR="00867762" w:rsidRPr="00867762" w:rsidRDefault="00867762" w:rsidP="00867762">
      <w:pPr>
        <w:ind w:left="1440"/>
      </w:pPr>
      <w:r w:rsidRPr="00867762">
        <w:t xml:space="preserve">must be protected from standing water in the chambers, pits or manholes. </w:t>
      </w:r>
    </w:p>
    <w:p w:rsidR="00867762" w:rsidRPr="00867762" w:rsidRDefault="00867762" w:rsidP="00867762"/>
    <w:p w:rsidR="00867762" w:rsidRPr="00867762" w:rsidRDefault="00867762" w:rsidP="00867762">
      <w:pPr>
        <w:ind w:left="1440" w:hanging="720"/>
        <w:rPr>
          <w:strike/>
        </w:rPr>
      </w:pPr>
      <w:r w:rsidRPr="00867762">
        <w:t>b)</w:t>
      </w:r>
      <w:r w:rsidRPr="00867762">
        <w:tab/>
        <w:t>Chambers, pits or manholes containing valves, blow</w:t>
      </w:r>
      <w:r w:rsidR="00C45C27">
        <w:t xml:space="preserve"> </w:t>
      </w:r>
      <w:r w:rsidRPr="00867762">
        <w:t xml:space="preserve">offs, meters, or other appurtenances to a distribution system must be drained or be equipped with other means to remove standing water. </w:t>
      </w:r>
    </w:p>
    <w:p w:rsidR="00867762" w:rsidRPr="00867762" w:rsidRDefault="00867762" w:rsidP="00867762"/>
    <w:p w:rsidR="00867762" w:rsidRPr="00867762" w:rsidRDefault="00867762" w:rsidP="00867762">
      <w:pPr>
        <w:ind w:left="1440" w:hanging="720"/>
      </w:pPr>
      <w:r w:rsidRPr="00867762">
        <w:t>c)</w:t>
      </w:r>
      <w:r w:rsidRPr="00867762">
        <w:tab/>
        <w:t>The chambers, pits and manholes containing valves, blow</w:t>
      </w:r>
      <w:r w:rsidR="00C45C27">
        <w:t xml:space="preserve"> </w:t>
      </w:r>
      <w:bookmarkStart w:id="0" w:name="_GoBack"/>
      <w:bookmarkEnd w:id="0"/>
      <w:r w:rsidRPr="00867762">
        <w:t xml:space="preserve">offs, meters, or other appurtenances to a distribution system must not connect directly to any storm drain or sanitary sewer. </w:t>
      </w:r>
    </w:p>
    <w:sectPr w:rsidR="00867762" w:rsidRPr="0086776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762" w:rsidRDefault="00867762">
      <w:r>
        <w:separator/>
      </w:r>
    </w:p>
  </w:endnote>
  <w:endnote w:type="continuationSeparator" w:id="0">
    <w:p w:rsidR="00867762" w:rsidRDefault="0086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762" w:rsidRDefault="00867762">
      <w:r>
        <w:separator/>
      </w:r>
    </w:p>
  </w:footnote>
  <w:footnote w:type="continuationSeparator" w:id="0">
    <w:p w:rsidR="00867762" w:rsidRDefault="00867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62"/>
    <w:rsid w:val="00000AED"/>
    <w:rsid w:val="00001F1D"/>
    <w:rsid w:val="00003CEF"/>
    <w:rsid w:val="00005CAE"/>
    <w:rsid w:val="0001130D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762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5C27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720F7-B6CB-422A-B8D8-4295091D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2018-07-31T17:02:00Z</dcterms:created>
  <dcterms:modified xsi:type="dcterms:W3CDTF">2018-08-02T19:15:00Z</dcterms:modified>
</cp:coreProperties>
</file>