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70" w:rsidRDefault="00BA5070" w:rsidP="00BA50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5070" w:rsidRDefault="00BA5070" w:rsidP="00BA50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602.106  Restricted Status</w:t>
      </w:r>
      <w:r>
        <w:t xml:space="preserve"> </w:t>
      </w:r>
    </w:p>
    <w:p w:rsidR="00BA5070" w:rsidRDefault="00BA5070" w:rsidP="00BA5070">
      <w:pPr>
        <w:widowControl w:val="0"/>
        <w:autoSpaceDE w:val="0"/>
        <w:autoSpaceDN w:val="0"/>
        <w:adjustRightInd w:val="0"/>
      </w:pPr>
    </w:p>
    <w:p w:rsidR="00BA5070" w:rsidRDefault="00BA5070" w:rsidP="00BA50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Restricted status shall be defined as the Agency determination, pursuant to Section 39(a) of the Act and Section 602.105, that a public water supply facility may no longer be issued a construction permit without causing a violation of the Act or this Chapter. </w:t>
      </w:r>
    </w:p>
    <w:p w:rsidR="000F322C" w:rsidRDefault="000F322C" w:rsidP="00BA5070">
      <w:pPr>
        <w:widowControl w:val="0"/>
        <w:autoSpaceDE w:val="0"/>
        <w:autoSpaceDN w:val="0"/>
        <w:adjustRightInd w:val="0"/>
        <w:ind w:left="1440" w:hanging="720"/>
      </w:pPr>
    </w:p>
    <w:p w:rsidR="00BA5070" w:rsidRDefault="00BA5070" w:rsidP="00BA50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shall publish and make available to the public, at intervals of not more than six months, a comprehensive and up-to-date list of supplies subject to restrictive status and the reasons why. </w:t>
      </w:r>
    </w:p>
    <w:p w:rsidR="000F322C" w:rsidRDefault="000F322C" w:rsidP="00BA5070">
      <w:pPr>
        <w:widowControl w:val="0"/>
        <w:autoSpaceDE w:val="0"/>
        <w:autoSpaceDN w:val="0"/>
        <w:adjustRightInd w:val="0"/>
        <w:ind w:left="1440" w:hanging="720"/>
      </w:pPr>
    </w:p>
    <w:p w:rsidR="00BA5070" w:rsidRDefault="00BA5070" w:rsidP="00BA507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Agency shall notify the owners or official custodians of supplies when the supply is initially placed on restricted status by the Agency. </w:t>
      </w:r>
    </w:p>
    <w:p w:rsidR="000F322C" w:rsidRDefault="000F322C" w:rsidP="00BA5070">
      <w:pPr>
        <w:widowControl w:val="0"/>
        <w:autoSpaceDE w:val="0"/>
        <w:autoSpaceDN w:val="0"/>
        <w:adjustRightInd w:val="0"/>
        <w:ind w:left="1440" w:hanging="720"/>
      </w:pPr>
    </w:p>
    <w:p w:rsidR="00BA5070" w:rsidRDefault="00BA5070" w:rsidP="00BA507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Until </w:t>
      </w:r>
      <w:r w:rsidR="00071F2A">
        <w:t>December 8, 2003</w:t>
      </w:r>
      <w:r>
        <w:t xml:space="preserve">, the Agency shall not place public water supplies on restricted status when: </w:t>
      </w:r>
    </w:p>
    <w:p w:rsidR="000F322C" w:rsidRDefault="000F322C" w:rsidP="00BA5070">
      <w:pPr>
        <w:widowControl w:val="0"/>
        <w:autoSpaceDE w:val="0"/>
        <w:autoSpaceDN w:val="0"/>
        <w:adjustRightInd w:val="0"/>
        <w:ind w:left="2160" w:hanging="720"/>
      </w:pPr>
    </w:p>
    <w:p w:rsidR="00BA5070" w:rsidRDefault="00BA5070" w:rsidP="00BA50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radium-226 level is less than or equal to 20 </w:t>
      </w:r>
      <w:r w:rsidR="0045467C">
        <w:t>pCi/L</w:t>
      </w:r>
      <w:r>
        <w:t xml:space="preserve">; </w:t>
      </w:r>
    </w:p>
    <w:p w:rsidR="000F322C" w:rsidRDefault="000F322C" w:rsidP="00BA5070">
      <w:pPr>
        <w:widowControl w:val="0"/>
        <w:autoSpaceDE w:val="0"/>
        <w:autoSpaceDN w:val="0"/>
        <w:adjustRightInd w:val="0"/>
        <w:ind w:left="2160" w:hanging="720"/>
      </w:pPr>
    </w:p>
    <w:p w:rsidR="00BA5070" w:rsidRDefault="00BA5070" w:rsidP="00BA50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radium-228 level is less than or equal to 20 </w:t>
      </w:r>
      <w:r w:rsidR="0045467C">
        <w:t>pCi/L</w:t>
      </w:r>
      <w:r>
        <w:t xml:space="preserve">; or </w:t>
      </w:r>
    </w:p>
    <w:p w:rsidR="000F322C" w:rsidRDefault="000F322C" w:rsidP="00BA5070">
      <w:pPr>
        <w:widowControl w:val="0"/>
        <w:autoSpaceDE w:val="0"/>
        <w:autoSpaceDN w:val="0"/>
        <w:adjustRightInd w:val="0"/>
        <w:ind w:left="2160" w:hanging="720"/>
      </w:pPr>
    </w:p>
    <w:p w:rsidR="00BA5070" w:rsidRDefault="00BA5070" w:rsidP="00BA507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gross alpha particle activity level minus the radium-226 level is less than or equal to 15 </w:t>
      </w:r>
      <w:r w:rsidR="0045467C">
        <w:t>pCi/L</w:t>
      </w:r>
      <w:r>
        <w:t xml:space="preserve">. </w:t>
      </w:r>
    </w:p>
    <w:p w:rsidR="000F322C" w:rsidRDefault="000F322C" w:rsidP="00071F2A">
      <w:pPr>
        <w:ind w:left="1440" w:hanging="720"/>
      </w:pPr>
    </w:p>
    <w:p w:rsidR="00071F2A" w:rsidRPr="00071F2A" w:rsidRDefault="00071F2A" w:rsidP="00071F2A">
      <w:pPr>
        <w:ind w:left="1440" w:hanging="720"/>
      </w:pPr>
      <w:r w:rsidRPr="00071F2A">
        <w:t>e)</w:t>
      </w:r>
      <w:r>
        <w:tab/>
      </w:r>
      <w:r w:rsidRPr="00071F2A">
        <w:t>From December 8, 2003, until December 8, 2009, the Agency shall not place a public water supply on restricted status for exceeding the maximum contaminant level (MCL) for combined radium (radium-226 and radium-228) of 5 pCi/L, the MCL for gross alpha particle activity of 15 pCi/L, or the MCL for uranium of 30 µg/L (35 Ill. Adm. Code 611.330) if the supply is bound to comply with the MCL pursuant to a specific schedule under:</w:t>
      </w:r>
    </w:p>
    <w:p w:rsidR="000F322C" w:rsidRDefault="000F322C" w:rsidP="00071F2A">
      <w:pPr>
        <w:ind w:left="2160" w:hanging="720"/>
      </w:pPr>
    </w:p>
    <w:p w:rsidR="00071F2A" w:rsidRPr="00071F2A" w:rsidRDefault="00071F2A" w:rsidP="00071F2A">
      <w:pPr>
        <w:ind w:left="2160" w:hanging="720"/>
      </w:pPr>
      <w:r w:rsidRPr="00071F2A">
        <w:t>1)</w:t>
      </w:r>
      <w:r>
        <w:tab/>
      </w:r>
      <w:r w:rsidRPr="00071F2A">
        <w:t xml:space="preserve">A Compliance Commitment Agreement executed pursuant to Section 31 of the Act [415 ILCS 5/31]; or </w:t>
      </w:r>
    </w:p>
    <w:p w:rsidR="000F322C" w:rsidRDefault="000F322C" w:rsidP="00071F2A">
      <w:pPr>
        <w:ind w:left="720" w:firstLine="720"/>
      </w:pPr>
    </w:p>
    <w:p w:rsidR="00071F2A" w:rsidRPr="00071F2A" w:rsidRDefault="00071F2A" w:rsidP="00071F2A">
      <w:pPr>
        <w:ind w:left="720" w:firstLine="720"/>
      </w:pPr>
      <w:r>
        <w:t>2</w:t>
      </w:r>
      <w:r w:rsidRPr="00071F2A">
        <w:t>)</w:t>
      </w:r>
      <w:r>
        <w:tab/>
      </w:r>
      <w:r w:rsidRPr="00071F2A">
        <w:t>An enforceable court order after referral by the Agency.</w:t>
      </w:r>
    </w:p>
    <w:p w:rsidR="00BA5070" w:rsidRPr="00071F2A" w:rsidRDefault="00BA5070" w:rsidP="00071F2A"/>
    <w:p w:rsidR="00071F2A" w:rsidRPr="00D55B37" w:rsidRDefault="00071F2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7 </w:t>
      </w:r>
      <w:r w:rsidRPr="00D55B37">
        <w:t xml:space="preserve">Ill. Reg. </w:t>
      </w:r>
      <w:r w:rsidR="007C6522">
        <w:t>18030</w:t>
      </w:r>
      <w:r w:rsidRPr="00D55B37">
        <w:t xml:space="preserve">, effective </w:t>
      </w:r>
      <w:r w:rsidR="007C6522">
        <w:t>November 12, 2003</w:t>
      </w:r>
      <w:r w:rsidRPr="00D55B37">
        <w:t>)</w:t>
      </w:r>
    </w:p>
    <w:sectPr w:rsidR="00071F2A" w:rsidRPr="00D55B37" w:rsidSect="00BA50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5070"/>
    <w:rsid w:val="00071F2A"/>
    <w:rsid w:val="000F322C"/>
    <w:rsid w:val="0043288D"/>
    <w:rsid w:val="0045467C"/>
    <w:rsid w:val="004A4FA6"/>
    <w:rsid w:val="005C3366"/>
    <w:rsid w:val="006A09BA"/>
    <w:rsid w:val="006C06A7"/>
    <w:rsid w:val="007C6522"/>
    <w:rsid w:val="00B223F3"/>
    <w:rsid w:val="00B52C49"/>
    <w:rsid w:val="00BA5070"/>
    <w:rsid w:val="00B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071F2A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1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071F2A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1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