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A9" w:rsidRDefault="00495EA9" w:rsidP="00495EA9">
      <w:pPr>
        <w:widowControl w:val="0"/>
        <w:autoSpaceDE w:val="0"/>
        <w:autoSpaceDN w:val="0"/>
        <w:adjustRightInd w:val="0"/>
      </w:pPr>
    </w:p>
    <w:p w:rsidR="00495EA9" w:rsidRDefault="00495EA9" w:rsidP="00495E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580.107  Reporting of Releases to Groundwater</w:t>
      </w:r>
      <w:r>
        <w:t xml:space="preserve"> </w:t>
      </w:r>
    </w:p>
    <w:p w:rsidR="00495EA9" w:rsidRDefault="00495EA9" w:rsidP="00495EA9">
      <w:pPr>
        <w:widowControl w:val="0"/>
        <w:autoSpaceDE w:val="0"/>
        <w:autoSpaceDN w:val="0"/>
        <w:adjustRightInd w:val="0"/>
      </w:pPr>
    </w:p>
    <w:p w:rsidR="00495EA9" w:rsidRDefault="00495EA9" w:rsidP="00495EA9">
      <w:pPr>
        <w:widowControl w:val="0"/>
        <w:autoSpaceDE w:val="0"/>
        <w:autoSpaceDN w:val="0"/>
        <w:adjustRightInd w:val="0"/>
      </w:pPr>
      <w:r>
        <w:t xml:space="preserve">If an owner or operator of a lagoon required to implement groundwater monitoring under 35 Ill. Adm. Code 506.204(d) submits a report to the Department of a proposed response action required under </w:t>
      </w:r>
      <w:r w:rsidR="00FC673F">
        <w:t>8 Ill. Adm. Code 900.61</w:t>
      </w:r>
      <w:r w:rsidR="009D654F">
        <w:t>1</w:t>
      </w:r>
      <w:r>
        <w:t xml:space="preserve">, the owner or operator </w:t>
      </w:r>
      <w:r w:rsidR="00D31969">
        <w:t>shall</w:t>
      </w:r>
      <w:r w:rsidR="005D3ADC">
        <w:t xml:space="preserve"> </w:t>
      </w:r>
      <w:r>
        <w:t xml:space="preserve">submit that report to the Agency at the same time. </w:t>
      </w:r>
    </w:p>
    <w:p w:rsidR="00FC673F" w:rsidRDefault="00FC673F" w:rsidP="00495EA9">
      <w:pPr>
        <w:widowControl w:val="0"/>
        <w:autoSpaceDE w:val="0"/>
        <w:autoSpaceDN w:val="0"/>
        <w:adjustRightInd w:val="0"/>
      </w:pPr>
    </w:p>
    <w:p w:rsidR="00FC673F" w:rsidRDefault="00FC673F" w:rsidP="00FC673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1F35CA">
        <w:t>12972</w:t>
      </w:r>
      <w:r>
        <w:t xml:space="preserve">, effective </w:t>
      </w:r>
      <w:bookmarkStart w:id="0" w:name="_GoBack"/>
      <w:r w:rsidR="001F35CA">
        <w:t>July 1, 2018</w:t>
      </w:r>
      <w:bookmarkEnd w:id="0"/>
      <w:r>
        <w:t>)</w:t>
      </w:r>
    </w:p>
    <w:sectPr w:rsidR="00FC673F" w:rsidSect="00495E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EA9"/>
    <w:rsid w:val="00110C7C"/>
    <w:rsid w:val="001F35CA"/>
    <w:rsid w:val="00237F95"/>
    <w:rsid w:val="0032302F"/>
    <w:rsid w:val="00495EA9"/>
    <w:rsid w:val="005C3366"/>
    <w:rsid w:val="005D3ADC"/>
    <w:rsid w:val="00734AB2"/>
    <w:rsid w:val="009D654F"/>
    <w:rsid w:val="00AB4997"/>
    <w:rsid w:val="00C94C6A"/>
    <w:rsid w:val="00D31969"/>
    <w:rsid w:val="00F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6EB731-1116-4C51-8278-85830696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580</vt:lpstr>
    </vt:vector>
  </TitlesOfParts>
  <Company>State of Illinois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580</dc:title>
  <dc:subject/>
  <dc:creator>Illinois General Assembly</dc:creator>
  <cp:keywords/>
  <dc:description/>
  <cp:lastModifiedBy>Lane, Arlene L.</cp:lastModifiedBy>
  <cp:revision>4</cp:revision>
  <dcterms:created xsi:type="dcterms:W3CDTF">2018-05-01T14:41:00Z</dcterms:created>
  <dcterms:modified xsi:type="dcterms:W3CDTF">2018-07-05T18:17:00Z</dcterms:modified>
</cp:coreProperties>
</file>