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4C" w:rsidRDefault="00730E4C" w:rsidP="00730E4C">
      <w:pPr>
        <w:widowControl w:val="0"/>
        <w:autoSpaceDE w:val="0"/>
        <w:autoSpaceDN w:val="0"/>
        <w:adjustRightInd w:val="0"/>
      </w:pPr>
      <w:bookmarkStart w:id="0" w:name="_GoBack"/>
      <w:bookmarkEnd w:id="0"/>
    </w:p>
    <w:p w:rsidR="00730E4C" w:rsidRDefault="00730E4C" w:rsidP="00730E4C">
      <w:pPr>
        <w:widowControl w:val="0"/>
        <w:autoSpaceDE w:val="0"/>
        <w:autoSpaceDN w:val="0"/>
        <w:adjustRightInd w:val="0"/>
      </w:pPr>
      <w:r>
        <w:rPr>
          <w:b/>
          <w:bCs/>
        </w:rPr>
        <w:t>Section 570.207  Innovative Designs</w:t>
      </w:r>
      <w:r>
        <w:t xml:space="preserve"> </w:t>
      </w:r>
    </w:p>
    <w:p w:rsidR="00730E4C" w:rsidRDefault="00730E4C" w:rsidP="00730E4C">
      <w:pPr>
        <w:widowControl w:val="0"/>
        <w:autoSpaceDE w:val="0"/>
        <w:autoSpaceDN w:val="0"/>
        <w:adjustRightInd w:val="0"/>
      </w:pPr>
    </w:p>
    <w:p w:rsidR="00730E4C" w:rsidRDefault="00730E4C" w:rsidP="00730E4C">
      <w:pPr>
        <w:widowControl w:val="0"/>
        <w:autoSpaceDE w:val="0"/>
        <w:autoSpaceDN w:val="0"/>
        <w:adjustRightInd w:val="0"/>
      </w:pPr>
      <w:r>
        <w:t xml:space="preserve">It is strongly suggested that any operator contemplating use of runoff field application systems not designed, constructed or maintained in accordance with the design criteria contained herein receive PRIOR approval from the Agency for such system.  The Agency will approve innovative designs should the operator present clear, cogent and convincing proof that the technique has a reasonable and substantial chance for meeting the requirements of the Act and Regulations, based upon conservative engineering principles.  For further information contact the Division of Water Pollution Control </w:t>
      </w:r>
      <w:r w:rsidR="005A51BF">
        <w:t>–</w:t>
      </w:r>
      <w:r>
        <w:t xml:space="preserve"> Permit Section in Springfield (217/782-0610), or the Agency regional office in your area.  Examples of innovative designs are: </w:t>
      </w:r>
    </w:p>
    <w:p w:rsidR="006C5497" w:rsidRDefault="006C5497" w:rsidP="00730E4C">
      <w:pPr>
        <w:widowControl w:val="0"/>
        <w:autoSpaceDE w:val="0"/>
        <w:autoSpaceDN w:val="0"/>
        <w:adjustRightInd w:val="0"/>
      </w:pPr>
    </w:p>
    <w:p w:rsidR="00730E4C" w:rsidRDefault="00730E4C" w:rsidP="00730E4C">
      <w:pPr>
        <w:widowControl w:val="0"/>
        <w:autoSpaceDE w:val="0"/>
        <w:autoSpaceDN w:val="0"/>
        <w:adjustRightInd w:val="0"/>
        <w:ind w:left="1440" w:hanging="720"/>
      </w:pPr>
      <w:r>
        <w:t>a)</w:t>
      </w:r>
      <w:r>
        <w:tab/>
        <w:t xml:space="preserve">Settling basin designed at less than 4.5 cubic feet per 100 square feet of drainage area. </w:t>
      </w:r>
    </w:p>
    <w:p w:rsidR="006C5497" w:rsidRDefault="006C5497" w:rsidP="00730E4C">
      <w:pPr>
        <w:widowControl w:val="0"/>
        <w:autoSpaceDE w:val="0"/>
        <w:autoSpaceDN w:val="0"/>
        <w:adjustRightInd w:val="0"/>
        <w:ind w:left="1440" w:hanging="720"/>
      </w:pPr>
    </w:p>
    <w:p w:rsidR="00730E4C" w:rsidRDefault="00730E4C" w:rsidP="00730E4C">
      <w:pPr>
        <w:widowControl w:val="0"/>
        <w:autoSpaceDE w:val="0"/>
        <w:autoSpaceDN w:val="0"/>
        <w:adjustRightInd w:val="0"/>
        <w:ind w:left="1440" w:hanging="720"/>
      </w:pPr>
      <w:r>
        <w:t>b)</w:t>
      </w:r>
      <w:r>
        <w:tab/>
        <w:t xml:space="preserve">Settling channel used instead of settling basin. </w:t>
      </w:r>
    </w:p>
    <w:p w:rsidR="006C5497" w:rsidRDefault="006C5497" w:rsidP="00730E4C">
      <w:pPr>
        <w:widowControl w:val="0"/>
        <w:autoSpaceDE w:val="0"/>
        <w:autoSpaceDN w:val="0"/>
        <w:adjustRightInd w:val="0"/>
        <w:ind w:left="1440" w:hanging="720"/>
      </w:pPr>
    </w:p>
    <w:p w:rsidR="00730E4C" w:rsidRDefault="00730E4C" w:rsidP="00730E4C">
      <w:pPr>
        <w:widowControl w:val="0"/>
        <w:autoSpaceDE w:val="0"/>
        <w:autoSpaceDN w:val="0"/>
        <w:adjustRightInd w:val="0"/>
        <w:ind w:left="1440" w:hanging="720"/>
      </w:pPr>
      <w:r>
        <w:t>c)</w:t>
      </w:r>
      <w:r>
        <w:tab/>
        <w:t xml:space="preserve">Use of terraces for field application area. </w:t>
      </w:r>
    </w:p>
    <w:p w:rsidR="006C5497" w:rsidRDefault="006C5497" w:rsidP="00730E4C">
      <w:pPr>
        <w:widowControl w:val="0"/>
        <w:autoSpaceDE w:val="0"/>
        <w:autoSpaceDN w:val="0"/>
        <w:adjustRightInd w:val="0"/>
        <w:ind w:left="1440" w:hanging="720"/>
      </w:pPr>
    </w:p>
    <w:p w:rsidR="00730E4C" w:rsidRDefault="00730E4C" w:rsidP="00730E4C">
      <w:pPr>
        <w:widowControl w:val="0"/>
        <w:autoSpaceDE w:val="0"/>
        <w:autoSpaceDN w:val="0"/>
        <w:adjustRightInd w:val="0"/>
        <w:ind w:left="1440" w:hanging="720"/>
      </w:pPr>
      <w:r>
        <w:t>d)</w:t>
      </w:r>
      <w:r>
        <w:tab/>
        <w:t xml:space="preserve">Riser pipe designed differently than provided herein. </w:t>
      </w:r>
    </w:p>
    <w:p w:rsidR="006C5497" w:rsidRDefault="006C5497" w:rsidP="00730E4C">
      <w:pPr>
        <w:widowControl w:val="0"/>
        <w:autoSpaceDE w:val="0"/>
        <w:autoSpaceDN w:val="0"/>
        <w:adjustRightInd w:val="0"/>
        <w:ind w:left="1440" w:hanging="720"/>
      </w:pPr>
    </w:p>
    <w:p w:rsidR="00730E4C" w:rsidRDefault="00730E4C" w:rsidP="00730E4C">
      <w:pPr>
        <w:widowControl w:val="0"/>
        <w:autoSpaceDE w:val="0"/>
        <w:autoSpaceDN w:val="0"/>
        <w:adjustRightInd w:val="0"/>
        <w:ind w:left="1440" w:hanging="720"/>
      </w:pPr>
      <w:r>
        <w:t>e)</w:t>
      </w:r>
      <w:r>
        <w:tab/>
        <w:t xml:space="preserve">Use of vegetation other than tall fescue or reed </w:t>
      </w:r>
      <w:proofErr w:type="spellStart"/>
      <w:r>
        <w:t>canarygrass</w:t>
      </w:r>
      <w:proofErr w:type="spellEnd"/>
      <w:r>
        <w:t xml:space="preserve">. </w:t>
      </w:r>
    </w:p>
    <w:p w:rsidR="006C5497" w:rsidRDefault="006C5497" w:rsidP="00730E4C">
      <w:pPr>
        <w:widowControl w:val="0"/>
        <w:autoSpaceDE w:val="0"/>
        <w:autoSpaceDN w:val="0"/>
        <w:adjustRightInd w:val="0"/>
        <w:ind w:left="1440" w:hanging="720"/>
      </w:pPr>
    </w:p>
    <w:p w:rsidR="00730E4C" w:rsidRDefault="00730E4C" w:rsidP="00730E4C">
      <w:pPr>
        <w:widowControl w:val="0"/>
        <w:autoSpaceDE w:val="0"/>
        <w:autoSpaceDN w:val="0"/>
        <w:adjustRightInd w:val="0"/>
        <w:ind w:left="1440" w:hanging="720"/>
      </w:pPr>
      <w:r>
        <w:t>f)</w:t>
      </w:r>
      <w:r>
        <w:tab/>
        <w:t xml:space="preserve">Greater than 300 animal units on feedlot. </w:t>
      </w:r>
    </w:p>
    <w:p w:rsidR="006C5497" w:rsidRDefault="006C5497" w:rsidP="00730E4C">
      <w:pPr>
        <w:widowControl w:val="0"/>
        <w:autoSpaceDE w:val="0"/>
        <w:autoSpaceDN w:val="0"/>
        <w:adjustRightInd w:val="0"/>
        <w:ind w:left="1440" w:hanging="720"/>
      </w:pPr>
    </w:p>
    <w:p w:rsidR="00730E4C" w:rsidRDefault="00730E4C" w:rsidP="00730E4C">
      <w:pPr>
        <w:widowControl w:val="0"/>
        <w:autoSpaceDE w:val="0"/>
        <w:autoSpaceDN w:val="0"/>
        <w:adjustRightInd w:val="0"/>
        <w:ind w:left="1440" w:hanging="720"/>
      </w:pPr>
      <w:r>
        <w:t>g)</w:t>
      </w:r>
      <w:r>
        <w:tab/>
        <w:t xml:space="preserve">Distribution manifold designed for full pipe flow driven by gravity. </w:t>
      </w:r>
    </w:p>
    <w:p w:rsidR="006C5497" w:rsidRDefault="006C5497" w:rsidP="00730E4C">
      <w:pPr>
        <w:widowControl w:val="0"/>
        <w:autoSpaceDE w:val="0"/>
        <w:autoSpaceDN w:val="0"/>
        <w:adjustRightInd w:val="0"/>
        <w:ind w:left="1440" w:hanging="720"/>
      </w:pPr>
    </w:p>
    <w:p w:rsidR="00730E4C" w:rsidRDefault="00730E4C" w:rsidP="00730E4C">
      <w:pPr>
        <w:widowControl w:val="0"/>
        <w:autoSpaceDE w:val="0"/>
        <w:autoSpaceDN w:val="0"/>
        <w:adjustRightInd w:val="0"/>
        <w:ind w:left="1440" w:hanging="720"/>
      </w:pPr>
      <w:r>
        <w:t>h)</w:t>
      </w:r>
      <w:r>
        <w:tab/>
        <w:t xml:space="preserve">Not providing a junction box. </w:t>
      </w:r>
    </w:p>
    <w:p w:rsidR="006C5497" w:rsidRDefault="006C5497" w:rsidP="00730E4C">
      <w:pPr>
        <w:widowControl w:val="0"/>
        <w:autoSpaceDE w:val="0"/>
        <w:autoSpaceDN w:val="0"/>
        <w:adjustRightInd w:val="0"/>
        <w:ind w:left="1440" w:hanging="720"/>
      </w:pPr>
    </w:p>
    <w:p w:rsidR="00730E4C" w:rsidRDefault="00730E4C" w:rsidP="00730E4C">
      <w:pPr>
        <w:widowControl w:val="0"/>
        <w:autoSpaceDE w:val="0"/>
        <w:autoSpaceDN w:val="0"/>
        <w:adjustRightInd w:val="0"/>
        <w:ind w:left="1440" w:hanging="720"/>
      </w:pPr>
      <w:proofErr w:type="spellStart"/>
      <w:r>
        <w:t>i</w:t>
      </w:r>
      <w:proofErr w:type="spellEnd"/>
      <w:r>
        <w:t>)</w:t>
      </w:r>
      <w:r>
        <w:tab/>
        <w:t xml:space="preserve">Application of materials other than feedlot runoff, rainfall, or milking parlor </w:t>
      </w:r>
      <w:proofErr w:type="spellStart"/>
      <w:r>
        <w:t>washwaters</w:t>
      </w:r>
      <w:proofErr w:type="spellEnd"/>
      <w:r>
        <w:t xml:space="preserve"> to the runoff field application system (for example silage leachate, sewage, pesticides, oil, refuse). </w:t>
      </w:r>
    </w:p>
    <w:p w:rsidR="006C5497" w:rsidRDefault="006C5497" w:rsidP="00730E4C">
      <w:pPr>
        <w:widowControl w:val="0"/>
        <w:autoSpaceDE w:val="0"/>
        <w:autoSpaceDN w:val="0"/>
        <w:adjustRightInd w:val="0"/>
        <w:ind w:left="1440" w:hanging="720"/>
      </w:pPr>
    </w:p>
    <w:p w:rsidR="00730E4C" w:rsidRDefault="00730E4C" w:rsidP="00730E4C">
      <w:pPr>
        <w:widowControl w:val="0"/>
        <w:autoSpaceDE w:val="0"/>
        <w:autoSpaceDN w:val="0"/>
        <w:adjustRightInd w:val="0"/>
        <w:ind w:left="1440" w:hanging="720"/>
      </w:pPr>
      <w:r>
        <w:t>j)</w:t>
      </w:r>
      <w:r>
        <w:tab/>
        <w:t xml:space="preserve">Use of field application area smaller than provided herein or with less than 2 hours contact time. </w:t>
      </w:r>
    </w:p>
    <w:p w:rsidR="006C5497" w:rsidRDefault="006C5497" w:rsidP="00730E4C">
      <w:pPr>
        <w:widowControl w:val="0"/>
        <w:autoSpaceDE w:val="0"/>
        <w:autoSpaceDN w:val="0"/>
        <w:adjustRightInd w:val="0"/>
        <w:ind w:left="1440" w:hanging="720"/>
      </w:pPr>
    </w:p>
    <w:p w:rsidR="00730E4C" w:rsidRDefault="00730E4C" w:rsidP="00730E4C">
      <w:pPr>
        <w:widowControl w:val="0"/>
        <w:autoSpaceDE w:val="0"/>
        <w:autoSpaceDN w:val="0"/>
        <w:adjustRightInd w:val="0"/>
        <w:ind w:left="1440" w:hanging="720"/>
      </w:pPr>
      <w:r>
        <w:t>k)</w:t>
      </w:r>
      <w:r>
        <w:tab/>
        <w:t xml:space="preserve">Use of soils on runoff field application area with infiltration rates outside the range of 1.0 to 6.0 inches per hour. </w:t>
      </w:r>
    </w:p>
    <w:p w:rsidR="006C5497" w:rsidRDefault="006C5497" w:rsidP="00730E4C">
      <w:pPr>
        <w:widowControl w:val="0"/>
        <w:autoSpaceDE w:val="0"/>
        <w:autoSpaceDN w:val="0"/>
        <w:adjustRightInd w:val="0"/>
        <w:ind w:left="1440" w:hanging="720"/>
      </w:pPr>
    </w:p>
    <w:p w:rsidR="00730E4C" w:rsidRDefault="00730E4C" w:rsidP="00730E4C">
      <w:pPr>
        <w:widowControl w:val="0"/>
        <w:autoSpaceDE w:val="0"/>
        <w:autoSpaceDN w:val="0"/>
        <w:adjustRightInd w:val="0"/>
        <w:ind w:left="1440" w:hanging="720"/>
      </w:pPr>
      <w:r>
        <w:t>l)</w:t>
      </w:r>
      <w:r>
        <w:tab/>
        <w:t xml:space="preserve">Use of field application area widths greater than 100 feet. </w:t>
      </w:r>
    </w:p>
    <w:sectPr w:rsidR="00730E4C" w:rsidSect="00730E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E4C"/>
    <w:rsid w:val="00424958"/>
    <w:rsid w:val="005A51BF"/>
    <w:rsid w:val="005C3366"/>
    <w:rsid w:val="006C5497"/>
    <w:rsid w:val="00730E4C"/>
    <w:rsid w:val="009F5CE0"/>
    <w:rsid w:val="00F9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