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F3" w:rsidRDefault="002B13F3" w:rsidP="002B13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13F3" w:rsidRDefault="002B13F3" w:rsidP="002B13F3">
      <w:pPr>
        <w:widowControl w:val="0"/>
        <w:autoSpaceDE w:val="0"/>
        <w:autoSpaceDN w:val="0"/>
        <w:adjustRightInd w:val="0"/>
        <w:jc w:val="center"/>
      </w:pPr>
      <w:r>
        <w:t>SUBPART C:  OPERATIONAL RULES</w:t>
      </w:r>
      <w:r w:rsidR="00DF2A3F">
        <w:t xml:space="preserve"> FOR ALL LIVESTOCK MANAGEMENT FACILITIES AND LIVESTOCK WASTE-HANDLING FACILITIES</w:t>
      </w:r>
    </w:p>
    <w:sectPr w:rsidR="002B13F3" w:rsidSect="002B1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3F3"/>
    <w:rsid w:val="002B13F3"/>
    <w:rsid w:val="005C3366"/>
    <w:rsid w:val="009648A2"/>
    <w:rsid w:val="00AB6179"/>
    <w:rsid w:val="00D57D3B"/>
    <w:rsid w:val="00DF2A3F"/>
    <w:rsid w:val="00F1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0EE160-3767-40B4-A9F3-2E506C1A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OPERATIONAL RULES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OPERATIONAL RULES</dc:title>
  <dc:subject/>
  <dc:creator>Illinois General Assembly</dc:creator>
  <cp:keywords/>
  <dc:description/>
  <cp:lastModifiedBy>Lane, Arlene L.</cp:lastModifiedBy>
  <cp:revision>2</cp:revision>
  <dcterms:created xsi:type="dcterms:W3CDTF">2014-07-22T14:41:00Z</dcterms:created>
  <dcterms:modified xsi:type="dcterms:W3CDTF">2014-07-22T14:41:00Z</dcterms:modified>
</cp:coreProperties>
</file>