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B0A6" w14:textId="77777777" w:rsidR="00963079" w:rsidRDefault="00963079" w:rsidP="00963079">
      <w:pPr>
        <w:widowControl w:val="0"/>
        <w:autoSpaceDE w:val="0"/>
        <w:autoSpaceDN w:val="0"/>
        <w:adjustRightInd w:val="0"/>
      </w:pPr>
    </w:p>
    <w:p w14:paraId="0E2DA98C" w14:textId="77777777" w:rsidR="00963079" w:rsidRDefault="00963079" w:rsidP="009630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501.335  NPDES</w:t>
      </w:r>
      <w:proofErr w:type="gramEnd"/>
      <w:r>
        <w:t xml:space="preserve"> </w:t>
      </w:r>
    </w:p>
    <w:p w14:paraId="08CE2027" w14:textId="77777777" w:rsidR="00963079" w:rsidRDefault="00963079" w:rsidP="00963079">
      <w:pPr>
        <w:widowControl w:val="0"/>
        <w:autoSpaceDE w:val="0"/>
        <w:autoSpaceDN w:val="0"/>
        <w:adjustRightInd w:val="0"/>
      </w:pPr>
    </w:p>
    <w:p w14:paraId="66B425CC" w14:textId="158831A6" w:rsidR="00963079" w:rsidRDefault="00963079" w:rsidP="00963079">
      <w:pPr>
        <w:widowControl w:val="0"/>
        <w:autoSpaceDE w:val="0"/>
        <w:autoSpaceDN w:val="0"/>
        <w:adjustRightInd w:val="0"/>
      </w:pPr>
      <w:r>
        <w:t>The National Pollutant Discharge Elimination System for issuing, establishing conditions for</w:t>
      </w:r>
      <w:r w:rsidR="00852D78">
        <w:t xml:space="preserve">, </w:t>
      </w:r>
      <w:r>
        <w:t xml:space="preserve">and denying permits under Section 402 of the CWA.  All terms used </w:t>
      </w:r>
      <w:proofErr w:type="gramStart"/>
      <w:r w:rsidR="00DF352C" w:rsidRPr="00DF352C">
        <w:t>regarding</w:t>
      </w:r>
      <w:proofErr w:type="gramEnd"/>
      <w:r>
        <w:t xml:space="preserve"> NPDES </w:t>
      </w:r>
      <w:r w:rsidR="00852D78">
        <w:t>that</w:t>
      </w:r>
      <w:r>
        <w:t xml:space="preserve"> have been defined in the CWA or regulations adopted </w:t>
      </w:r>
      <w:r w:rsidR="00852D78">
        <w:t>under the CWA</w:t>
      </w:r>
      <w:r w:rsidR="00AA12C8">
        <w:t xml:space="preserve"> </w:t>
      </w:r>
      <w:r>
        <w:t xml:space="preserve">have the meanings specified </w:t>
      </w:r>
      <w:r w:rsidR="00DF352C" w:rsidRPr="00DF352C">
        <w:t xml:space="preserve">in the CWA or </w:t>
      </w:r>
      <w:r w:rsidR="00852D78">
        <w:t xml:space="preserve">those </w:t>
      </w:r>
      <w:r w:rsidR="00DF352C" w:rsidRPr="00DF352C">
        <w:t>regulations</w:t>
      </w:r>
      <w:r>
        <w:t xml:space="preserve">, unless specifically noted otherwise. </w:t>
      </w:r>
    </w:p>
    <w:p w14:paraId="167584FA" w14:textId="357B272D" w:rsidR="00DF352C" w:rsidRDefault="00DF352C" w:rsidP="00963079">
      <w:pPr>
        <w:widowControl w:val="0"/>
        <w:autoSpaceDE w:val="0"/>
        <w:autoSpaceDN w:val="0"/>
        <w:adjustRightInd w:val="0"/>
      </w:pPr>
    </w:p>
    <w:p w14:paraId="509ABBF5" w14:textId="6A16CE3D" w:rsidR="00DF352C" w:rsidRDefault="00DF352C" w:rsidP="00DF352C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852D78">
        <w:t>8</w:t>
      </w:r>
      <w:r w:rsidRPr="00FD1AD2">
        <w:t xml:space="preserve"> Ill. Reg. </w:t>
      </w:r>
      <w:r w:rsidR="00AA1FE7">
        <w:t>3170</w:t>
      </w:r>
      <w:r w:rsidRPr="00FD1AD2">
        <w:t xml:space="preserve">, effective </w:t>
      </w:r>
      <w:r w:rsidR="00AA1FE7">
        <w:t>February 15, 2024</w:t>
      </w:r>
      <w:r w:rsidRPr="00FD1AD2">
        <w:t>)</w:t>
      </w:r>
    </w:p>
    <w:sectPr w:rsidR="00DF352C" w:rsidSect="00963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079"/>
    <w:rsid w:val="003E5EE5"/>
    <w:rsid w:val="005C3366"/>
    <w:rsid w:val="00852D78"/>
    <w:rsid w:val="00963079"/>
    <w:rsid w:val="00A64447"/>
    <w:rsid w:val="00AA12C8"/>
    <w:rsid w:val="00AA1FE7"/>
    <w:rsid w:val="00BE4B57"/>
    <w:rsid w:val="00D1360E"/>
    <w:rsid w:val="00DF3499"/>
    <w:rsid w:val="00D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2A5EF4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5</cp:revision>
  <dcterms:created xsi:type="dcterms:W3CDTF">2024-02-07T21:51:00Z</dcterms:created>
  <dcterms:modified xsi:type="dcterms:W3CDTF">2024-03-01T16:07:00Z</dcterms:modified>
</cp:coreProperties>
</file>