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70" w:rsidRDefault="001F6D70" w:rsidP="001F6D70">
      <w:pPr>
        <w:widowControl w:val="0"/>
        <w:autoSpaceDE w:val="0"/>
        <w:autoSpaceDN w:val="0"/>
        <w:adjustRightInd w:val="0"/>
      </w:pPr>
    </w:p>
    <w:p w:rsidR="001F6D70" w:rsidRDefault="001F6D70" w:rsidP="001F6D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406.108  Non-</w:t>
      </w:r>
      <w:r w:rsidR="001E6CBB">
        <w:rPr>
          <w:b/>
          <w:bCs/>
        </w:rPr>
        <w:t>Point</w:t>
      </w:r>
      <w:r>
        <w:rPr>
          <w:b/>
          <w:bCs/>
        </w:rPr>
        <w:t xml:space="preserve"> Source Mine Discharges</w:t>
      </w:r>
      <w:r>
        <w:t xml:space="preserve"> </w:t>
      </w:r>
    </w:p>
    <w:p w:rsidR="001F6D70" w:rsidRDefault="001F6D70" w:rsidP="001F6D70">
      <w:pPr>
        <w:widowControl w:val="0"/>
        <w:autoSpaceDE w:val="0"/>
        <w:autoSpaceDN w:val="0"/>
        <w:adjustRightInd w:val="0"/>
      </w:pPr>
    </w:p>
    <w:p w:rsidR="001F6D70" w:rsidRDefault="001F6D70" w:rsidP="001F6D70">
      <w:pPr>
        <w:widowControl w:val="0"/>
        <w:autoSpaceDE w:val="0"/>
        <w:autoSpaceDN w:val="0"/>
        <w:adjustRightInd w:val="0"/>
      </w:pPr>
      <w:r>
        <w:t xml:space="preserve">Surface drainage from the affected land of a coal mine, including disturbed areas </w:t>
      </w:r>
      <w:r w:rsidR="00B6642B">
        <w:t>that</w:t>
      </w:r>
      <w:r>
        <w:t xml:space="preserve"> have been graded, seeded</w:t>
      </w:r>
      <w:r w:rsidR="00B6642B">
        <w:t>,</w:t>
      </w:r>
      <w:r>
        <w:t xml:space="preserve"> or planted, </w:t>
      </w:r>
      <w:r w:rsidR="003E64F7">
        <w:t>must pass</w:t>
      </w:r>
      <w:r>
        <w:t xml:space="preserve"> through a sedimentation pond or a series of sedimentation ponds before leaving the facility. </w:t>
      </w:r>
    </w:p>
    <w:p w:rsidR="003771FD" w:rsidRDefault="003771FD" w:rsidP="001F6D70">
      <w:pPr>
        <w:widowControl w:val="0"/>
        <w:autoSpaceDE w:val="0"/>
        <w:autoSpaceDN w:val="0"/>
        <w:adjustRightInd w:val="0"/>
      </w:pPr>
    </w:p>
    <w:p w:rsidR="003771FD" w:rsidRDefault="003771FD" w:rsidP="003771FD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170E4A">
        <w:t>11620</w:t>
      </w:r>
      <w:r>
        <w:t xml:space="preserve">, effective </w:t>
      </w:r>
      <w:bookmarkStart w:id="0" w:name="_GoBack"/>
      <w:r w:rsidR="00170E4A">
        <w:t>September 25, 2019</w:t>
      </w:r>
      <w:bookmarkEnd w:id="0"/>
      <w:r>
        <w:t>)</w:t>
      </w:r>
    </w:p>
    <w:sectPr w:rsidR="003771FD" w:rsidSect="001F6D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D70"/>
    <w:rsid w:val="00170E4A"/>
    <w:rsid w:val="001E6CBB"/>
    <w:rsid w:val="001F6D70"/>
    <w:rsid w:val="003771FD"/>
    <w:rsid w:val="003E64F7"/>
    <w:rsid w:val="005B1A43"/>
    <w:rsid w:val="005C3366"/>
    <w:rsid w:val="009809AE"/>
    <w:rsid w:val="00A77E14"/>
    <w:rsid w:val="00B64D44"/>
    <w:rsid w:val="00B6642B"/>
    <w:rsid w:val="00E9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362048-465D-4C83-B80C-851FAAA3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Shipley, Melissa A.</cp:lastModifiedBy>
  <cp:revision>3</cp:revision>
  <dcterms:created xsi:type="dcterms:W3CDTF">2019-09-25T17:11:00Z</dcterms:created>
  <dcterms:modified xsi:type="dcterms:W3CDTF">2019-10-08T14:45:00Z</dcterms:modified>
</cp:coreProperties>
</file>