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E" w:rsidRDefault="00EE4E8E" w:rsidP="00EE4E8E">
      <w:pPr>
        <w:widowControl w:val="0"/>
        <w:autoSpaceDE w:val="0"/>
        <w:autoSpaceDN w:val="0"/>
        <w:adjustRightInd w:val="0"/>
      </w:pPr>
    </w:p>
    <w:p w:rsidR="00EE4E8E" w:rsidRDefault="00EE4E8E" w:rsidP="00EE4E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406.101  Averaging</w:t>
      </w:r>
      <w:r>
        <w:t xml:space="preserve"> </w:t>
      </w:r>
    </w:p>
    <w:p w:rsidR="00EE4E8E" w:rsidRDefault="00EE4E8E" w:rsidP="00EE4E8E">
      <w:pPr>
        <w:widowControl w:val="0"/>
        <w:autoSpaceDE w:val="0"/>
        <w:autoSpaceDN w:val="0"/>
        <w:adjustRightInd w:val="0"/>
      </w:pPr>
    </w:p>
    <w:p w:rsidR="00EE4E8E" w:rsidRDefault="00EE4E8E" w:rsidP="00EE4E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Compliance with the numerical standards of this </w:t>
      </w:r>
      <w:r w:rsidR="00D92E62">
        <w:t>Part must</w:t>
      </w:r>
      <w:r>
        <w:t xml:space="preserve"> be determined </w:t>
      </w:r>
      <w:r w:rsidR="00D92E62">
        <w:t xml:space="preserve">based </w:t>
      </w:r>
      <w:r>
        <w:t xml:space="preserve">on 24-hour composite samples averaged over any calendar month. </w:t>
      </w:r>
      <w:r w:rsidR="00D92E62">
        <w:t>A</w:t>
      </w:r>
      <w:r>
        <w:t xml:space="preserve"> single 24-hour composite sample </w:t>
      </w:r>
      <w:r w:rsidR="00D92E62">
        <w:t>must not</w:t>
      </w:r>
      <w:r>
        <w:t xml:space="preserve"> exceed two times the numerical standards in this </w:t>
      </w:r>
      <w:r w:rsidR="00D92E62">
        <w:t>Part, and</w:t>
      </w:r>
      <w:r>
        <w:t xml:space="preserve"> any grab sample taken individually or as an aliquot of any composite sample </w:t>
      </w:r>
      <w:r w:rsidR="00D92E62">
        <w:t xml:space="preserve">must not </w:t>
      </w:r>
      <w:r>
        <w:t xml:space="preserve">exceed five times the numerical standards in this </w:t>
      </w:r>
      <w:r w:rsidR="00D92E62">
        <w:t>Part</w:t>
      </w:r>
      <w:r>
        <w:t xml:space="preserve">. </w:t>
      </w:r>
    </w:p>
    <w:p w:rsidR="001C1BE1" w:rsidRDefault="001C1BE1" w:rsidP="002C72C4">
      <w:pPr>
        <w:widowControl w:val="0"/>
        <w:autoSpaceDE w:val="0"/>
        <w:autoSpaceDN w:val="0"/>
        <w:adjustRightInd w:val="0"/>
      </w:pPr>
    </w:p>
    <w:p w:rsidR="00EE4E8E" w:rsidRDefault="00EE4E8E" w:rsidP="00EE4E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92E62">
        <w:t>Despite subsection</w:t>
      </w:r>
      <w:r>
        <w:t xml:space="preserve"> (a), if a permittee elects monitoring and reporting by grab samples </w:t>
      </w:r>
      <w:r w:rsidR="00D92E62">
        <w:t>under</w:t>
      </w:r>
      <w:r>
        <w:t xml:space="preserve"> Section 406.102(f), then compliance with the numerical standards </w:t>
      </w:r>
      <w:r w:rsidR="00D92E62">
        <w:t>must</w:t>
      </w:r>
      <w:r>
        <w:t xml:space="preserve"> be determined </w:t>
      </w:r>
      <w:r w:rsidR="00D92E62">
        <w:t xml:space="preserve">based </w:t>
      </w:r>
      <w:r>
        <w:t xml:space="preserve">on three or more grab samples averaged over a calendar month. </w:t>
      </w:r>
      <w:r w:rsidR="00D92E62">
        <w:t>A</w:t>
      </w:r>
      <w:r>
        <w:t xml:space="preserve"> single grab sample </w:t>
      </w:r>
      <w:r w:rsidR="00D92E62">
        <w:t>must not</w:t>
      </w:r>
      <w:r>
        <w:t xml:space="preserve"> exceed two times the numerical standards in this </w:t>
      </w:r>
      <w:r w:rsidR="00D92E62">
        <w:t>Part</w:t>
      </w:r>
      <w:r>
        <w:t xml:space="preserve">. </w:t>
      </w:r>
    </w:p>
    <w:p w:rsidR="001C1BE1" w:rsidRDefault="001C1BE1" w:rsidP="002C72C4">
      <w:pPr>
        <w:widowControl w:val="0"/>
        <w:autoSpaceDE w:val="0"/>
        <w:autoSpaceDN w:val="0"/>
        <w:adjustRightInd w:val="0"/>
      </w:pPr>
    </w:p>
    <w:p w:rsidR="00EE4E8E" w:rsidRDefault="00EE4E8E" w:rsidP="00EE4E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numerical standards for settleable solids are maximum values not to be exceeded at any time and are not subject to averaging. </w:t>
      </w:r>
    </w:p>
    <w:p w:rsidR="001C1BE1" w:rsidRDefault="001C1BE1" w:rsidP="002C72C4">
      <w:pPr>
        <w:widowControl w:val="0"/>
        <w:autoSpaceDE w:val="0"/>
        <w:autoSpaceDN w:val="0"/>
        <w:adjustRightInd w:val="0"/>
      </w:pPr>
    </w:p>
    <w:p w:rsidR="00EE4E8E" w:rsidRDefault="00EE4E8E" w:rsidP="00EE4E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numerical standards for pH </w:t>
      </w:r>
      <w:r w:rsidR="00D92E62">
        <w:t>must</w:t>
      </w:r>
      <w:r>
        <w:t xml:space="preserve"> be within the specified range at all times and are not subject to averaging. </w:t>
      </w:r>
    </w:p>
    <w:p w:rsidR="00EE4E8E" w:rsidRDefault="00EE4E8E" w:rsidP="002C72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E8E" w:rsidRDefault="00D92E62" w:rsidP="00EE4E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496955">
        <w:t>11620</w:t>
      </w:r>
      <w:r>
        <w:t xml:space="preserve">, effective </w:t>
      </w:r>
      <w:r w:rsidR="00496955">
        <w:t>September 25, 2019</w:t>
      </w:r>
      <w:r>
        <w:t>)</w:t>
      </w:r>
    </w:p>
    <w:sectPr w:rsidR="00EE4E8E" w:rsidSect="00EE4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E8E"/>
    <w:rsid w:val="00045BFC"/>
    <w:rsid w:val="001C1BE1"/>
    <w:rsid w:val="002C72C4"/>
    <w:rsid w:val="00317F5F"/>
    <w:rsid w:val="00496955"/>
    <w:rsid w:val="005C3366"/>
    <w:rsid w:val="00CF1ADE"/>
    <w:rsid w:val="00D92E62"/>
    <w:rsid w:val="00E4693D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0DA764-6F1B-43E9-A0C9-09D362E7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2019-10-08T21:03:00Z</dcterms:modified>
</cp:coreProperties>
</file>