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57C" w:rsidRDefault="00FB057C" w:rsidP="00FB057C">
      <w:pPr>
        <w:widowControl w:val="0"/>
        <w:autoSpaceDE w:val="0"/>
        <w:autoSpaceDN w:val="0"/>
        <w:adjustRightInd w:val="0"/>
      </w:pPr>
      <w:bookmarkStart w:id="0" w:name="_GoBack"/>
      <w:bookmarkEnd w:id="0"/>
    </w:p>
    <w:p w:rsidR="00FB057C" w:rsidRDefault="00FB057C" w:rsidP="00FB057C">
      <w:pPr>
        <w:widowControl w:val="0"/>
        <w:autoSpaceDE w:val="0"/>
        <w:autoSpaceDN w:val="0"/>
        <w:adjustRightInd w:val="0"/>
      </w:pPr>
      <w:r>
        <w:rPr>
          <w:b/>
          <w:bCs/>
        </w:rPr>
        <w:t>Section 395.203  Testing and Information</w:t>
      </w:r>
      <w:r>
        <w:t xml:space="preserve"> </w:t>
      </w:r>
    </w:p>
    <w:p w:rsidR="00FB057C" w:rsidRDefault="00FB057C" w:rsidP="00FB057C">
      <w:pPr>
        <w:widowControl w:val="0"/>
        <w:autoSpaceDE w:val="0"/>
        <w:autoSpaceDN w:val="0"/>
        <w:adjustRightInd w:val="0"/>
      </w:pPr>
    </w:p>
    <w:p w:rsidR="00FB057C" w:rsidRDefault="00FB057C" w:rsidP="00FB057C">
      <w:pPr>
        <w:widowControl w:val="0"/>
        <w:autoSpaceDE w:val="0"/>
        <w:autoSpaceDN w:val="0"/>
        <w:adjustRightInd w:val="0"/>
      </w:pPr>
      <w:r>
        <w:t xml:space="preserve">Tests and information on dredge and fill discharges are required to determine the significant physical and chemical characteristics of the material to be excavated in order to evaluate if the potential exists for water pollution as a result of the discharge.  Information on the material being excavated, the disposal site, and the receiving water beyond the dispersion (mixing) zone is required. </w:t>
      </w:r>
    </w:p>
    <w:sectPr w:rsidR="00FB057C" w:rsidSect="00FB05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057C"/>
    <w:rsid w:val="00273FD8"/>
    <w:rsid w:val="003C1842"/>
    <w:rsid w:val="00597A28"/>
    <w:rsid w:val="005C3366"/>
    <w:rsid w:val="00FB0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395</vt:lpstr>
    </vt:vector>
  </TitlesOfParts>
  <Company>State of Illinois</Company>
  <LinksUpToDate>false</LinksUpToDate>
  <CharactersWithSpaces>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395</dc:title>
  <dc:subject/>
  <dc:creator>Illinois General Assembly</dc:creator>
  <cp:keywords/>
  <dc:description/>
  <cp:lastModifiedBy>Roberts, John</cp:lastModifiedBy>
  <cp:revision>3</cp:revision>
  <dcterms:created xsi:type="dcterms:W3CDTF">2012-06-21T20:51:00Z</dcterms:created>
  <dcterms:modified xsi:type="dcterms:W3CDTF">2012-06-21T20:51:00Z</dcterms:modified>
</cp:coreProperties>
</file>