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E1" w:rsidRDefault="00F15CE1" w:rsidP="00F15CE1">
      <w:pPr>
        <w:widowControl w:val="0"/>
        <w:autoSpaceDE w:val="0"/>
        <w:autoSpaceDN w:val="0"/>
        <w:adjustRightInd w:val="0"/>
      </w:pPr>
      <w:bookmarkStart w:id="0" w:name="_GoBack"/>
      <w:bookmarkEnd w:id="0"/>
    </w:p>
    <w:p w:rsidR="00F15CE1" w:rsidRDefault="00F15CE1" w:rsidP="00F15CE1">
      <w:pPr>
        <w:widowControl w:val="0"/>
        <w:autoSpaceDE w:val="0"/>
        <w:autoSpaceDN w:val="0"/>
        <w:adjustRightInd w:val="0"/>
      </w:pPr>
      <w:r>
        <w:rPr>
          <w:b/>
          <w:bCs/>
        </w:rPr>
        <w:t>Section 391.305  Off-Site Interim Storage of Dried Sludge</w:t>
      </w:r>
      <w:r>
        <w:t xml:space="preserve"> </w:t>
      </w:r>
    </w:p>
    <w:p w:rsidR="00F15CE1" w:rsidRDefault="00F15CE1" w:rsidP="00F15CE1">
      <w:pPr>
        <w:widowControl w:val="0"/>
        <w:autoSpaceDE w:val="0"/>
        <w:autoSpaceDN w:val="0"/>
        <w:adjustRightInd w:val="0"/>
      </w:pPr>
    </w:p>
    <w:p w:rsidR="00F15CE1" w:rsidRDefault="00F15CE1" w:rsidP="00F15CE1">
      <w:pPr>
        <w:widowControl w:val="0"/>
        <w:autoSpaceDE w:val="0"/>
        <w:autoSpaceDN w:val="0"/>
        <w:adjustRightInd w:val="0"/>
      </w:pPr>
      <w:r>
        <w:t xml:space="preserve">Off-site interim storage of dried sludge less than 2 months are considered temporary storage facilities and do not require an Agency permit.  Off-site interim storage of dried sludge equal to or greater than 2 months are considered permanent storage facilities and do require an Agency permit. In addition to the general criteria under Section 391.302(b), the following items shall be addressed by the applicant in the design. </w:t>
      </w:r>
    </w:p>
    <w:p w:rsidR="004B158B" w:rsidRDefault="004B158B" w:rsidP="00F15CE1">
      <w:pPr>
        <w:widowControl w:val="0"/>
        <w:autoSpaceDE w:val="0"/>
        <w:autoSpaceDN w:val="0"/>
        <w:adjustRightInd w:val="0"/>
      </w:pPr>
    </w:p>
    <w:p w:rsidR="00F15CE1" w:rsidRDefault="00F15CE1" w:rsidP="00F15CE1">
      <w:pPr>
        <w:widowControl w:val="0"/>
        <w:autoSpaceDE w:val="0"/>
        <w:autoSpaceDN w:val="0"/>
        <w:adjustRightInd w:val="0"/>
        <w:ind w:left="1440" w:hanging="720"/>
      </w:pPr>
      <w:r>
        <w:t>a)</w:t>
      </w:r>
      <w:r>
        <w:tab/>
        <w:t xml:space="preserve">The stockpiles are contained and runoff is controlled. </w:t>
      </w:r>
    </w:p>
    <w:p w:rsidR="004B158B" w:rsidRDefault="004B158B" w:rsidP="00F15CE1">
      <w:pPr>
        <w:widowControl w:val="0"/>
        <w:autoSpaceDE w:val="0"/>
        <w:autoSpaceDN w:val="0"/>
        <w:adjustRightInd w:val="0"/>
        <w:ind w:left="1440" w:hanging="720"/>
      </w:pPr>
    </w:p>
    <w:p w:rsidR="00F15CE1" w:rsidRDefault="00F15CE1" w:rsidP="00F15CE1">
      <w:pPr>
        <w:widowControl w:val="0"/>
        <w:autoSpaceDE w:val="0"/>
        <w:autoSpaceDN w:val="0"/>
        <w:adjustRightInd w:val="0"/>
        <w:ind w:left="1440" w:hanging="720"/>
      </w:pPr>
      <w:r>
        <w:t>b)</w:t>
      </w:r>
      <w:r>
        <w:tab/>
        <w:t xml:space="preserve">Leachate shall be contained and provisions made to protect groundwater. </w:t>
      </w:r>
    </w:p>
    <w:p w:rsidR="004B158B" w:rsidRDefault="004B158B" w:rsidP="00F15CE1">
      <w:pPr>
        <w:widowControl w:val="0"/>
        <w:autoSpaceDE w:val="0"/>
        <w:autoSpaceDN w:val="0"/>
        <w:adjustRightInd w:val="0"/>
        <w:ind w:left="1440" w:hanging="720"/>
      </w:pPr>
    </w:p>
    <w:p w:rsidR="00F15CE1" w:rsidRDefault="00F15CE1" w:rsidP="00F15CE1">
      <w:pPr>
        <w:widowControl w:val="0"/>
        <w:autoSpaceDE w:val="0"/>
        <w:autoSpaceDN w:val="0"/>
        <w:adjustRightInd w:val="0"/>
        <w:ind w:left="1440" w:hanging="720"/>
      </w:pPr>
      <w:r>
        <w:t>c)</w:t>
      </w:r>
      <w:r>
        <w:tab/>
        <w:t xml:space="preserve">The stockpiles are not subject to flooding. </w:t>
      </w:r>
    </w:p>
    <w:p w:rsidR="004B158B" w:rsidRDefault="004B158B" w:rsidP="00F15CE1">
      <w:pPr>
        <w:widowControl w:val="0"/>
        <w:autoSpaceDE w:val="0"/>
        <w:autoSpaceDN w:val="0"/>
        <w:adjustRightInd w:val="0"/>
        <w:ind w:left="1440" w:hanging="720"/>
      </w:pPr>
    </w:p>
    <w:p w:rsidR="00F15CE1" w:rsidRDefault="00F15CE1" w:rsidP="00F15CE1">
      <w:pPr>
        <w:widowControl w:val="0"/>
        <w:autoSpaceDE w:val="0"/>
        <w:autoSpaceDN w:val="0"/>
        <w:adjustRightInd w:val="0"/>
        <w:ind w:left="1440" w:hanging="720"/>
      </w:pPr>
      <w:r>
        <w:t>d)</w:t>
      </w:r>
      <w:r>
        <w:tab/>
        <w:t xml:space="preserve">Sludge storage is isolated from commercial and residential developments. </w:t>
      </w:r>
    </w:p>
    <w:sectPr w:rsidR="00F15CE1" w:rsidSect="00F15C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CE1"/>
    <w:rsid w:val="003441F5"/>
    <w:rsid w:val="004B158B"/>
    <w:rsid w:val="005C3366"/>
    <w:rsid w:val="00D979CC"/>
    <w:rsid w:val="00EA2D58"/>
    <w:rsid w:val="00F1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