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7CE" w:rsidRDefault="00CC47CE" w:rsidP="00CC47CE">
      <w:pPr>
        <w:widowControl w:val="0"/>
        <w:autoSpaceDE w:val="0"/>
        <w:autoSpaceDN w:val="0"/>
        <w:adjustRightInd w:val="0"/>
      </w:pPr>
    </w:p>
    <w:p w:rsidR="00CC47CE" w:rsidRDefault="00CC47CE" w:rsidP="00CC47C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380.</w:t>
      </w:r>
      <w:r w:rsidR="00153E45">
        <w:rPr>
          <w:b/>
          <w:bCs/>
        </w:rPr>
        <w:t>1000</w:t>
      </w:r>
      <w:r>
        <w:rPr>
          <w:b/>
          <w:bCs/>
        </w:rPr>
        <w:t xml:space="preserve">  General</w:t>
      </w:r>
      <w:r>
        <w:t xml:space="preserve"> </w:t>
      </w:r>
    </w:p>
    <w:p w:rsidR="00CC47CE" w:rsidRDefault="00CC47CE" w:rsidP="00CC47CE">
      <w:pPr>
        <w:widowControl w:val="0"/>
        <w:autoSpaceDE w:val="0"/>
        <w:autoSpaceDN w:val="0"/>
        <w:adjustRightInd w:val="0"/>
      </w:pPr>
    </w:p>
    <w:p w:rsidR="00CC47CE" w:rsidRDefault="00CC47CE" w:rsidP="00CC47C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DE409D">
        <w:t>When the owner of a wastewater treatment or pretreatment works satisfies the Chief Wastewater Operator requirements of Subpart B by contracting the services of the certified oper</w:t>
      </w:r>
      <w:r w:rsidR="00E20CEB">
        <w:t>a</w:t>
      </w:r>
      <w:r w:rsidR="00DE409D">
        <w:t>tor, the</w:t>
      </w:r>
      <w:r>
        <w:t xml:space="preserve"> owner of a wastewater treatment works or pretreatment works shall submit a copy of the contractual agreement to the Agency. </w:t>
      </w:r>
    </w:p>
    <w:p w:rsidR="00C51DC7" w:rsidRDefault="00C51DC7" w:rsidP="00195EA0">
      <w:pPr>
        <w:widowControl w:val="0"/>
        <w:autoSpaceDE w:val="0"/>
        <w:autoSpaceDN w:val="0"/>
        <w:adjustRightInd w:val="0"/>
      </w:pPr>
    </w:p>
    <w:p w:rsidR="00E20CEB" w:rsidRDefault="00CC47CE" w:rsidP="00CC47C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8A0E8B">
        <w:t xml:space="preserve">The owner of a wastewater treatment or pretreatment works must submit the contract </w:t>
      </w:r>
      <w:r w:rsidR="004845F2">
        <w:t xml:space="preserve">delegating responsibility and authority to the contract operator </w:t>
      </w:r>
      <w:r w:rsidR="008A0E8B">
        <w:t>to the Agency for approval within 30 days following the execution of the contract.</w:t>
      </w:r>
    </w:p>
    <w:p w:rsidR="00E20CEB" w:rsidRDefault="00E20CEB" w:rsidP="00195EA0">
      <w:pPr>
        <w:widowControl w:val="0"/>
        <w:autoSpaceDE w:val="0"/>
        <w:autoSpaceDN w:val="0"/>
        <w:adjustRightInd w:val="0"/>
      </w:pPr>
    </w:p>
    <w:p w:rsidR="00CC47CE" w:rsidRDefault="00E20CEB" w:rsidP="00CC47C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CC47CE">
        <w:t xml:space="preserve">The Agency must be notified by the owner </w:t>
      </w:r>
      <w:r>
        <w:t xml:space="preserve">of the treatment works or pretreatment works </w:t>
      </w:r>
      <w:r w:rsidR="00CC47CE">
        <w:t xml:space="preserve">in writing within </w:t>
      </w:r>
      <w:r w:rsidR="005A3E87">
        <w:t>7</w:t>
      </w:r>
      <w:r w:rsidR="00CC47CE">
        <w:t xml:space="preserve"> days </w:t>
      </w:r>
      <w:r w:rsidR="005A3E87">
        <w:t>if</w:t>
      </w:r>
      <w:r w:rsidR="00CC47CE">
        <w:t xml:space="preserve"> the contract </w:t>
      </w:r>
      <w:r w:rsidR="005A3E87">
        <w:t>is</w:t>
      </w:r>
      <w:r w:rsidR="00CC47CE">
        <w:t xml:space="preserve"> terminated prior to the expiration date of the contract. </w:t>
      </w:r>
    </w:p>
    <w:p w:rsidR="00CC47CE" w:rsidRDefault="00CC47CE" w:rsidP="00195EA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C47CE" w:rsidRDefault="00DE409D" w:rsidP="007B104F">
      <w:pPr>
        <w:widowControl w:val="0"/>
        <w:autoSpaceDE w:val="0"/>
        <w:autoSpaceDN w:val="0"/>
        <w:adjustRightInd w:val="0"/>
        <w:ind w:left="720"/>
      </w:pPr>
      <w:r>
        <w:t>(Source:  Amended at 4</w:t>
      </w:r>
      <w:r w:rsidR="00393B57">
        <w:t>3</w:t>
      </w:r>
      <w:r>
        <w:t xml:space="preserve"> Ill. Reg. </w:t>
      </w:r>
      <w:r w:rsidR="00415DD9">
        <w:t>5203</w:t>
      </w:r>
      <w:r>
        <w:t xml:space="preserve">, effective </w:t>
      </w:r>
      <w:r w:rsidR="00415DD9">
        <w:t>July 1, 2019</w:t>
      </w:r>
      <w:r>
        <w:t>)</w:t>
      </w:r>
    </w:p>
    <w:sectPr w:rsidR="00CC47CE" w:rsidSect="00CC47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47CE"/>
    <w:rsid w:val="00014BDD"/>
    <w:rsid w:val="00153E45"/>
    <w:rsid w:val="00195EA0"/>
    <w:rsid w:val="00292C9E"/>
    <w:rsid w:val="00297D64"/>
    <w:rsid w:val="00393B57"/>
    <w:rsid w:val="00415DD9"/>
    <w:rsid w:val="00423119"/>
    <w:rsid w:val="004845F2"/>
    <w:rsid w:val="005A3E87"/>
    <w:rsid w:val="005C3366"/>
    <w:rsid w:val="00633BA4"/>
    <w:rsid w:val="007B104F"/>
    <w:rsid w:val="007D3947"/>
    <w:rsid w:val="007F4390"/>
    <w:rsid w:val="008A0E8B"/>
    <w:rsid w:val="00B80666"/>
    <w:rsid w:val="00C41F20"/>
    <w:rsid w:val="00C51DC7"/>
    <w:rsid w:val="00C66C2C"/>
    <w:rsid w:val="00CC47CE"/>
    <w:rsid w:val="00DE409D"/>
    <w:rsid w:val="00E20CEB"/>
    <w:rsid w:val="00FE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6095367-326D-4208-BB8B-BB371DFD9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380</vt:lpstr>
    </vt:vector>
  </TitlesOfParts>
  <Company>General Assembly</Company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380</dc:title>
  <dc:subject/>
  <dc:creator>Illinois General Assembly</dc:creator>
  <cp:keywords/>
  <dc:description/>
  <cp:lastModifiedBy>Lane, Arlene L.</cp:lastModifiedBy>
  <cp:revision>4</cp:revision>
  <dcterms:created xsi:type="dcterms:W3CDTF">2019-05-01T18:26:00Z</dcterms:created>
  <dcterms:modified xsi:type="dcterms:W3CDTF">2019-06-25T15:40:00Z</dcterms:modified>
</cp:coreProperties>
</file>