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52" w:rsidRDefault="00F35A52" w:rsidP="00F35A52">
      <w:pPr>
        <w:widowControl w:val="0"/>
        <w:autoSpaceDE w:val="0"/>
        <w:autoSpaceDN w:val="0"/>
        <w:adjustRightInd w:val="0"/>
      </w:pPr>
    </w:p>
    <w:p w:rsidR="00F35A52" w:rsidRDefault="00F35A52" w:rsidP="00F35A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143E7A">
        <w:rPr>
          <w:b/>
          <w:bCs/>
        </w:rPr>
        <w:t>800</w:t>
      </w:r>
      <w:r>
        <w:rPr>
          <w:b/>
          <w:bCs/>
        </w:rPr>
        <w:t xml:space="preserve">  </w:t>
      </w:r>
      <w:r w:rsidR="00251B2F">
        <w:rPr>
          <w:b/>
          <w:bCs/>
        </w:rPr>
        <w:t>Application for Reciprocal Certification</w:t>
      </w:r>
      <w:r>
        <w:t xml:space="preserve"> </w:t>
      </w:r>
    </w:p>
    <w:p w:rsidR="00F35A52" w:rsidRDefault="00F35A52" w:rsidP="00F35A52">
      <w:pPr>
        <w:widowControl w:val="0"/>
        <w:autoSpaceDE w:val="0"/>
        <w:autoSpaceDN w:val="0"/>
        <w:adjustRightInd w:val="0"/>
      </w:pPr>
    </w:p>
    <w:p w:rsidR="00251B2F" w:rsidRPr="004B1082" w:rsidRDefault="00251B2F" w:rsidP="00251B2F">
      <w:pPr>
        <w:ind w:left="1440" w:hanging="720"/>
      </w:pPr>
      <w:r w:rsidRPr="004B1082">
        <w:rPr>
          <w:bCs/>
          <w:color w:val="000000"/>
        </w:rPr>
        <w:t>a)</w:t>
      </w:r>
      <w:r>
        <w:rPr>
          <w:bCs/>
          <w:color w:val="000000"/>
        </w:rPr>
        <w:tab/>
      </w:r>
      <w:r w:rsidRPr="004B1082">
        <w:rPr>
          <w:bCs/>
          <w:color w:val="000000"/>
        </w:rPr>
        <w:t>An individual seeking reciprocity must submit a complete application for reciprocal certification</w:t>
      </w:r>
      <w:r w:rsidRPr="004B1082">
        <w:t xml:space="preserve"> on forms prescribed by the Agency. The application for reciprocal certification must include the following information:</w:t>
      </w:r>
    </w:p>
    <w:p w:rsidR="00251B2F" w:rsidRPr="004B1082" w:rsidRDefault="00251B2F" w:rsidP="00251B2F">
      <w:pPr>
        <w:rPr>
          <w:bCs/>
          <w:color w:val="000000"/>
        </w:rPr>
      </w:pPr>
    </w:p>
    <w:p w:rsidR="00251B2F" w:rsidRPr="004B1082" w:rsidRDefault="00251B2F" w:rsidP="00251B2F">
      <w:pPr>
        <w:ind w:left="2160" w:hanging="720"/>
        <w:rPr>
          <w:bCs/>
          <w:color w:val="000000"/>
        </w:rPr>
      </w:pPr>
      <w:r w:rsidRPr="004B1082">
        <w:rPr>
          <w:bCs/>
          <w:color w:val="000000"/>
        </w:rPr>
        <w:t>1)</w:t>
      </w:r>
      <w:r>
        <w:rPr>
          <w:bCs/>
          <w:color w:val="000000"/>
        </w:rPr>
        <w:tab/>
      </w:r>
      <w:r w:rsidRPr="004B1082">
        <w:rPr>
          <w:bCs/>
          <w:color w:val="000000"/>
        </w:rPr>
        <w:t>evidence that the certificate issued by the other certifying jurisdiction is in good standing and has not expired; and</w:t>
      </w:r>
    </w:p>
    <w:p w:rsidR="00251B2F" w:rsidRPr="004B1082" w:rsidRDefault="00251B2F" w:rsidP="00251B2F">
      <w:pPr>
        <w:rPr>
          <w:bCs/>
          <w:color w:val="000000"/>
        </w:rPr>
      </w:pPr>
    </w:p>
    <w:p w:rsidR="00251B2F" w:rsidRPr="004B1082" w:rsidRDefault="00251B2F" w:rsidP="00251B2F">
      <w:pPr>
        <w:ind w:left="2160" w:hanging="720"/>
        <w:rPr>
          <w:bCs/>
        </w:rPr>
      </w:pPr>
      <w:r w:rsidRPr="004B1082">
        <w:rPr>
          <w:bCs/>
          <w:color w:val="000000"/>
        </w:rPr>
        <w:t>2)</w:t>
      </w:r>
      <w:r>
        <w:rPr>
          <w:bCs/>
          <w:color w:val="000000"/>
        </w:rPr>
        <w:tab/>
      </w:r>
      <w:r w:rsidRPr="004B1082">
        <w:rPr>
          <w:bCs/>
          <w:color w:val="000000"/>
        </w:rPr>
        <w:t>a letter of authorization from the applicant authorizing the State of Illinois to contact the other certifying jurisdiction that issued the applicant</w:t>
      </w:r>
      <w:r w:rsidR="00AC10F2" w:rsidRPr="00AC10F2">
        <w:rPr>
          <w:bCs/>
          <w:color w:val="000000"/>
        </w:rPr>
        <w:t>'</w:t>
      </w:r>
      <w:r w:rsidRPr="004B1082">
        <w:rPr>
          <w:bCs/>
          <w:color w:val="000000"/>
        </w:rPr>
        <w:t xml:space="preserve">s </w:t>
      </w:r>
      <w:r w:rsidRPr="004B1082">
        <w:rPr>
          <w:bCs/>
        </w:rPr>
        <w:t>certificate to enable Illinois to verify information submitted in the application.</w:t>
      </w:r>
    </w:p>
    <w:p w:rsidR="00251B2F" w:rsidRPr="004B1082" w:rsidRDefault="00251B2F" w:rsidP="00251B2F">
      <w:pPr>
        <w:rPr>
          <w:bCs/>
        </w:rPr>
      </w:pPr>
    </w:p>
    <w:p w:rsidR="00251B2F" w:rsidRPr="004B1082" w:rsidRDefault="00251B2F" w:rsidP="00251B2F">
      <w:pPr>
        <w:ind w:left="1440" w:hanging="720"/>
      </w:pPr>
      <w:r w:rsidRPr="004B1082">
        <w:t>b)</w:t>
      </w:r>
      <w:r>
        <w:tab/>
      </w:r>
      <w:r w:rsidRPr="004B1082">
        <w:t>The Agency may grant reciprocal certification to a wastewater operator trained by the United States as a member of the United States Air Force, Army, Coast Guard, Marine Corps or Navy (U.S. Armed Forces) without examination.</w:t>
      </w:r>
    </w:p>
    <w:p w:rsidR="00251B2F" w:rsidRPr="004B1082" w:rsidRDefault="00251B2F" w:rsidP="00251B2F"/>
    <w:p w:rsidR="00251B2F" w:rsidRPr="004B1082" w:rsidRDefault="00251B2F" w:rsidP="00251B2F">
      <w:pPr>
        <w:ind w:left="2160" w:hanging="720"/>
      </w:pPr>
      <w:r w:rsidRPr="004B1082">
        <w:t>1)</w:t>
      </w:r>
      <w:r>
        <w:tab/>
      </w:r>
      <w:r w:rsidRPr="004B1082">
        <w:t>A wastewater operator seeking reciprocity under this subsection (b) must submit the following: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A)</w:t>
      </w:r>
      <w:r>
        <w:tab/>
      </w:r>
      <w:r w:rsidRPr="004B1082">
        <w:t>the Illinois application requirements found in Section 380.500, except Section 380.500(a)(3);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B)</w:t>
      </w:r>
      <w:r>
        <w:tab/>
      </w:r>
      <w:r w:rsidRPr="004B1082">
        <w:t>a detailed description of the qualifications, training and jobs performed while in the U.S. Armed Forces;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C)</w:t>
      </w:r>
      <w:r>
        <w:tab/>
      </w:r>
      <w:r w:rsidRPr="004B1082">
        <w:t>a copy of his or her military training, qualifications and performance records; and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D)</w:t>
      </w:r>
      <w:r>
        <w:tab/>
      </w:r>
      <w:r w:rsidRPr="004B1082">
        <w:t>a letter of authorization from the applicant authorizing the State of Illinois to contact the U.S. Armed Forces to enable Illinois to verify information submitted in the application.</w:t>
      </w:r>
    </w:p>
    <w:p w:rsidR="00251B2F" w:rsidRPr="004B1082" w:rsidRDefault="00251B2F" w:rsidP="00251B2F"/>
    <w:p w:rsidR="00251B2F" w:rsidRPr="004B1082" w:rsidRDefault="00251B2F" w:rsidP="00251B2F">
      <w:pPr>
        <w:ind w:left="2160" w:hanging="720"/>
      </w:pPr>
      <w:r w:rsidRPr="004B1082">
        <w:t>2)</w:t>
      </w:r>
      <w:r>
        <w:tab/>
      </w:r>
      <w:r w:rsidRPr="004B1082">
        <w:t>The wastewater operator must have the following hands-on experience for the level of certification sought: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A)</w:t>
      </w:r>
      <w:r>
        <w:tab/>
      </w:r>
      <w:r w:rsidR="00AE0078">
        <w:t>6</w:t>
      </w:r>
      <w:r w:rsidRPr="004B1082">
        <w:t xml:space="preserve"> years of hands-on experience for a Class 1 certification;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B)</w:t>
      </w:r>
      <w:r>
        <w:tab/>
      </w:r>
      <w:r w:rsidR="00AE0078">
        <w:t>4</w:t>
      </w:r>
      <w:r w:rsidRPr="004B1082">
        <w:t xml:space="preserve"> years of hands-on experience for a Class 2 certification;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C)</w:t>
      </w:r>
      <w:r>
        <w:tab/>
      </w:r>
      <w:r w:rsidR="00AE0078">
        <w:t>2</w:t>
      </w:r>
      <w:r w:rsidRPr="004B1082">
        <w:t xml:space="preserve"> year of hands-on experience for a Class 3 certification;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t>D)</w:t>
      </w:r>
      <w:r>
        <w:tab/>
      </w:r>
      <w:r w:rsidRPr="004B1082">
        <w:t>one year of hands-on experience for a Class 4 certification; or</w:t>
      </w:r>
    </w:p>
    <w:p w:rsidR="00251B2F" w:rsidRPr="004B1082" w:rsidRDefault="00251B2F" w:rsidP="00251B2F"/>
    <w:p w:rsidR="00251B2F" w:rsidRPr="004B1082" w:rsidRDefault="00251B2F" w:rsidP="00251B2F">
      <w:pPr>
        <w:ind w:left="2880" w:hanging="720"/>
      </w:pPr>
      <w:r w:rsidRPr="004B1082">
        <w:lastRenderedPageBreak/>
        <w:t>E)</w:t>
      </w:r>
      <w:r>
        <w:tab/>
      </w:r>
      <w:r w:rsidRPr="004B1082">
        <w:t>one year of hands-on experience at a collection system for a Collections System certification.</w:t>
      </w:r>
    </w:p>
    <w:p w:rsidR="00251B2F" w:rsidRPr="004B1082" w:rsidRDefault="00251B2F" w:rsidP="00251B2F">
      <w:pPr>
        <w:rPr>
          <w:bCs/>
        </w:rPr>
      </w:pPr>
    </w:p>
    <w:p w:rsidR="00251B2F" w:rsidRPr="004B1082" w:rsidRDefault="00251B2F" w:rsidP="00251B2F">
      <w:pPr>
        <w:ind w:left="1440" w:hanging="720"/>
        <w:rPr>
          <w:bCs/>
        </w:rPr>
      </w:pPr>
      <w:r w:rsidRPr="004B1082">
        <w:t>c)</w:t>
      </w:r>
      <w:r>
        <w:tab/>
      </w:r>
      <w:r w:rsidRPr="004B1082">
        <w:t xml:space="preserve">The </w:t>
      </w:r>
      <w:r w:rsidRPr="004B1082">
        <w:rPr>
          <w:bCs/>
        </w:rPr>
        <w:t>application for reciprocal certification</w:t>
      </w:r>
      <w:r w:rsidRPr="004B1082">
        <w:t xml:space="preserve"> must be signed by the applicant and must be submitted to the Agency.</w:t>
      </w:r>
    </w:p>
    <w:p w:rsidR="00251B2F" w:rsidRDefault="00251B2F" w:rsidP="00F35A52">
      <w:pPr>
        <w:widowControl w:val="0"/>
        <w:autoSpaceDE w:val="0"/>
        <w:autoSpaceDN w:val="0"/>
        <w:adjustRightInd w:val="0"/>
      </w:pPr>
    </w:p>
    <w:p w:rsidR="00F35A52" w:rsidRDefault="00251B2F" w:rsidP="00C079E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11A3A">
        <w:t>3</w:t>
      </w:r>
      <w:r>
        <w:t xml:space="preserve"> Ill. Reg. </w:t>
      </w:r>
      <w:r w:rsidR="002756A6">
        <w:t>5203</w:t>
      </w:r>
      <w:r>
        <w:t xml:space="preserve">, effective </w:t>
      </w:r>
      <w:bookmarkStart w:id="0" w:name="_GoBack"/>
      <w:r w:rsidR="002756A6">
        <w:t>July 1, 2019</w:t>
      </w:r>
      <w:bookmarkEnd w:id="0"/>
      <w:r>
        <w:t>)</w:t>
      </w:r>
    </w:p>
    <w:sectPr w:rsidR="00F35A52" w:rsidSect="00F35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A52"/>
    <w:rsid w:val="00111A3A"/>
    <w:rsid w:val="00143E7A"/>
    <w:rsid w:val="00251B2F"/>
    <w:rsid w:val="002756A6"/>
    <w:rsid w:val="002A1573"/>
    <w:rsid w:val="003978E7"/>
    <w:rsid w:val="00472887"/>
    <w:rsid w:val="004D715A"/>
    <w:rsid w:val="005C3366"/>
    <w:rsid w:val="007F6223"/>
    <w:rsid w:val="00A44DE8"/>
    <w:rsid w:val="00A66F7F"/>
    <w:rsid w:val="00AC10F2"/>
    <w:rsid w:val="00AE0078"/>
    <w:rsid w:val="00AE2C42"/>
    <w:rsid w:val="00C079E0"/>
    <w:rsid w:val="00E618B1"/>
    <w:rsid w:val="00F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C02806-8A40-4E13-9A30-19F653A2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