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73" w:rsidRDefault="00AE1773" w:rsidP="00AE1773">
      <w:pPr>
        <w:autoSpaceDE w:val="0"/>
        <w:autoSpaceDN w:val="0"/>
        <w:adjustRightInd w:val="0"/>
        <w:rPr>
          <w:b/>
        </w:rPr>
      </w:pPr>
    </w:p>
    <w:p w:rsidR="00AE1773" w:rsidRPr="004B1082" w:rsidRDefault="00AE1773" w:rsidP="00AE1773">
      <w:pPr>
        <w:autoSpaceDE w:val="0"/>
        <w:autoSpaceDN w:val="0"/>
        <w:adjustRightInd w:val="0"/>
        <w:rPr>
          <w:b/>
        </w:rPr>
      </w:pPr>
      <w:r w:rsidRPr="004B1082">
        <w:rPr>
          <w:b/>
        </w:rPr>
        <w:t>Section 380.760  Contested Renewal, Restoration, and Training Determinations</w:t>
      </w:r>
    </w:p>
    <w:p w:rsidR="00AE1773" w:rsidRPr="004B1082" w:rsidRDefault="00AE1773" w:rsidP="00AE1773">
      <w:pPr>
        <w:autoSpaceDE w:val="0"/>
        <w:autoSpaceDN w:val="0"/>
        <w:adjustRightInd w:val="0"/>
      </w:pPr>
    </w:p>
    <w:p w:rsidR="00AE1773" w:rsidRPr="004B1082" w:rsidRDefault="00AE1773" w:rsidP="00AE1773">
      <w:pPr>
        <w:autoSpaceDE w:val="0"/>
        <w:autoSpaceDN w:val="0"/>
        <w:adjustRightInd w:val="0"/>
        <w:ind w:left="1440" w:hanging="720"/>
      </w:pPr>
      <w:r w:rsidRPr="004B1082">
        <w:t>a)</w:t>
      </w:r>
      <w:r>
        <w:tab/>
      </w:r>
      <w:r w:rsidRPr="004B1082">
        <w:t>Any certified wastewater operator who disagrees with the Agency</w:t>
      </w:r>
      <w:r w:rsidR="002C7444">
        <w:t>'</w:t>
      </w:r>
      <w:r w:rsidRPr="004B1082">
        <w:t>s decision regarding renewal or restoration may seek review of the Agency</w:t>
      </w:r>
      <w:r w:rsidR="002C7444">
        <w:t>'</w:t>
      </w:r>
      <w:r w:rsidRPr="004B1082">
        <w:t>s decision, as provided in Section 380.550.</w:t>
      </w:r>
    </w:p>
    <w:p w:rsidR="00AE1773" w:rsidRPr="004B1082" w:rsidRDefault="00AE1773" w:rsidP="00AE1773">
      <w:pPr>
        <w:autoSpaceDE w:val="0"/>
        <w:autoSpaceDN w:val="0"/>
        <w:adjustRightInd w:val="0"/>
      </w:pPr>
    </w:p>
    <w:p w:rsidR="00AE1773" w:rsidRPr="004B1082" w:rsidRDefault="00AE1773" w:rsidP="00AE1773">
      <w:pPr>
        <w:autoSpaceDE w:val="0"/>
        <w:autoSpaceDN w:val="0"/>
        <w:adjustRightInd w:val="0"/>
        <w:ind w:left="1440" w:hanging="720"/>
      </w:pPr>
      <w:r w:rsidRPr="004B1082">
        <w:t>b)</w:t>
      </w:r>
      <w:r>
        <w:tab/>
      </w:r>
      <w:r w:rsidRPr="004B1082">
        <w:t>Operators, training providers, and training sponsors may contest Agency determinations regarding denial of training credit, and determinations regarding the amount of training credit to be awarded for a specific training event.</w:t>
      </w:r>
    </w:p>
    <w:p w:rsidR="00AE1773" w:rsidRPr="004B1082" w:rsidRDefault="00AE1773" w:rsidP="00AE1773">
      <w:pPr>
        <w:autoSpaceDE w:val="0"/>
        <w:autoSpaceDN w:val="0"/>
        <w:adjustRightInd w:val="0"/>
      </w:pPr>
    </w:p>
    <w:p w:rsidR="00AE1773" w:rsidRPr="004B1082" w:rsidRDefault="00AE1773" w:rsidP="00AE1773">
      <w:pPr>
        <w:autoSpaceDE w:val="0"/>
        <w:autoSpaceDN w:val="0"/>
        <w:adjustRightInd w:val="0"/>
        <w:ind w:left="2160" w:hanging="720"/>
      </w:pPr>
      <w:r w:rsidRPr="004B1082">
        <w:t>1)</w:t>
      </w:r>
      <w:r>
        <w:tab/>
      </w:r>
      <w:r w:rsidRPr="004B1082">
        <w:t>Individuals contesting an Agency determination must provide the Agency with a written request for a Board of Certification review within 30 days after the Agency</w:t>
      </w:r>
      <w:r w:rsidR="002C7444">
        <w:t>'</w:t>
      </w:r>
      <w:r w:rsidRPr="004B1082">
        <w:t>s determination.</w:t>
      </w:r>
    </w:p>
    <w:p w:rsidR="00AE1773" w:rsidRPr="004B1082" w:rsidRDefault="00AE1773" w:rsidP="00AE1773">
      <w:pPr>
        <w:autoSpaceDE w:val="0"/>
        <w:autoSpaceDN w:val="0"/>
        <w:adjustRightInd w:val="0"/>
      </w:pPr>
    </w:p>
    <w:p w:rsidR="00AE1773" w:rsidRPr="004B1082" w:rsidRDefault="00AE1773" w:rsidP="00AE1773">
      <w:pPr>
        <w:autoSpaceDE w:val="0"/>
        <w:autoSpaceDN w:val="0"/>
        <w:adjustRightInd w:val="0"/>
        <w:ind w:left="2160" w:hanging="720"/>
      </w:pPr>
      <w:r w:rsidRPr="004B1082">
        <w:t>2)</w:t>
      </w:r>
      <w:r>
        <w:tab/>
      </w:r>
      <w:r w:rsidRPr="004B1082">
        <w:t>The written request shall state the name and address of the individual, the Agency determination being contested, and all information to support the individual</w:t>
      </w:r>
      <w:r w:rsidR="002C7444">
        <w:t>'</w:t>
      </w:r>
      <w:r w:rsidRPr="004B1082">
        <w:t>s position.</w:t>
      </w:r>
    </w:p>
    <w:p w:rsidR="00AE1773" w:rsidRPr="004B1082" w:rsidRDefault="00AE1773" w:rsidP="00AE1773">
      <w:pPr>
        <w:autoSpaceDE w:val="0"/>
        <w:autoSpaceDN w:val="0"/>
        <w:adjustRightInd w:val="0"/>
      </w:pPr>
    </w:p>
    <w:p w:rsidR="00AE1773" w:rsidRPr="004B1082" w:rsidRDefault="00AE1773" w:rsidP="00AE1773">
      <w:pPr>
        <w:autoSpaceDE w:val="0"/>
        <w:autoSpaceDN w:val="0"/>
        <w:adjustRightInd w:val="0"/>
        <w:ind w:left="2160" w:hanging="720"/>
      </w:pPr>
      <w:r w:rsidRPr="004B1082">
        <w:t>3)</w:t>
      </w:r>
      <w:r>
        <w:tab/>
      </w:r>
      <w:r w:rsidRPr="004B1082">
        <w:t>The Board of Certification shall review the Agency determination and shall confirm the Agency</w:t>
      </w:r>
      <w:r w:rsidR="002C7444">
        <w:t>'</w:t>
      </w:r>
      <w:r w:rsidRPr="004B1082">
        <w:t>s decision or recommend reconsideration of the Agency</w:t>
      </w:r>
      <w:r w:rsidR="002C7444">
        <w:t>'</w:t>
      </w:r>
      <w:r w:rsidRPr="004B1082">
        <w:t>s decision. The Agency shall consider the Board of Certification</w:t>
      </w:r>
      <w:r w:rsidR="002C7444">
        <w:t>'</w:t>
      </w:r>
      <w:r w:rsidRPr="004B1082">
        <w:t>s recommendation and notify the individual of the Agency</w:t>
      </w:r>
      <w:r w:rsidR="002C7444">
        <w:t>'</w:t>
      </w:r>
      <w:r w:rsidRPr="004B1082">
        <w:t xml:space="preserve">s final decision within 45 days </w:t>
      </w:r>
      <w:r w:rsidR="002C7A74">
        <w:t>after its</w:t>
      </w:r>
      <w:r w:rsidRPr="004B1082">
        <w:t xml:space="preserve"> receipt </w:t>
      </w:r>
      <w:r w:rsidR="002C7A74">
        <w:t>of</w:t>
      </w:r>
      <w:r w:rsidRPr="004B1082">
        <w:t xml:space="preserve"> the Board of Certification</w:t>
      </w:r>
      <w:r w:rsidR="002C7444">
        <w:t>'</w:t>
      </w:r>
      <w:r w:rsidRPr="004B1082">
        <w:t>s recommendation.</w:t>
      </w:r>
    </w:p>
    <w:p w:rsidR="00AE1773" w:rsidRPr="004B1082" w:rsidRDefault="00AE1773" w:rsidP="00AE1773">
      <w:pPr>
        <w:autoSpaceDE w:val="0"/>
        <w:autoSpaceDN w:val="0"/>
        <w:adjustRightInd w:val="0"/>
      </w:pPr>
    </w:p>
    <w:p w:rsidR="00AE1773" w:rsidRPr="004B1082" w:rsidRDefault="00AE1773" w:rsidP="00AE1773">
      <w:pPr>
        <w:autoSpaceDE w:val="0"/>
        <w:autoSpaceDN w:val="0"/>
        <w:adjustRightInd w:val="0"/>
        <w:ind w:left="720"/>
      </w:pPr>
      <w:r w:rsidRPr="004B1082">
        <w:t>c)</w:t>
      </w:r>
      <w:r>
        <w:tab/>
      </w:r>
      <w:r w:rsidRPr="004B1082">
        <w:t>An individual</w:t>
      </w:r>
      <w:r w:rsidR="002C7444">
        <w:t>'</w:t>
      </w:r>
      <w:r w:rsidRPr="004B1082">
        <w:t>s certificate shall remain valid during the contested period.</w:t>
      </w:r>
    </w:p>
    <w:p w:rsidR="000174EB" w:rsidRDefault="000174EB" w:rsidP="00093935"/>
    <w:p w:rsidR="00AE1773" w:rsidRPr="00093935" w:rsidRDefault="00AE1773" w:rsidP="00AE1773">
      <w:pPr>
        <w:ind w:firstLine="720"/>
      </w:pPr>
      <w:r>
        <w:t>(Source:  Added at 4</w:t>
      </w:r>
      <w:r w:rsidR="00FB56C9">
        <w:t>3</w:t>
      </w:r>
      <w:r>
        <w:t xml:space="preserve"> Ill. Reg. </w:t>
      </w:r>
      <w:r w:rsidR="0085762C">
        <w:t>5203</w:t>
      </w:r>
      <w:r>
        <w:t xml:space="preserve">, effective </w:t>
      </w:r>
      <w:bookmarkStart w:id="0" w:name="_GoBack"/>
      <w:r w:rsidR="0085762C">
        <w:t>July 1, 2019</w:t>
      </w:r>
      <w:bookmarkEnd w:id="0"/>
      <w:r>
        <w:t>)</w:t>
      </w:r>
    </w:p>
    <w:sectPr w:rsidR="00AE177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9FC" w:rsidRDefault="00F829FC">
      <w:r>
        <w:separator/>
      </w:r>
    </w:p>
  </w:endnote>
  <w:endnote w:type="continuationSeparator" w:id="0">
    <w:p w:rsidR="00F829FC" w:rsidRDefault="00F8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9FC" w:rsidRDefault="00F829FC">
      <w:r>
        <w:separator/>
      </w:r>
    </w:p>
  </w:footnote>
  <w:footnote w:type="continuationSeparator" w:id="0">
    <w:p w:rsidR="00F829FC" w:rsidRDefault="00F82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9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25EA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444"/>
    <w:rsid w:val="002C75E4"/>
    <w:rsid w:val="002C7A7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62C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1773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0E7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9FC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6C9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BB66E-3D59-4796-B3D9-FA8DBBAA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7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2019-05-01T18:26:00Z</dcterms:created>
  <dcterms:modified xsi:type="dcterms:W3CDTF">2019-06-25T15:08:00Z</dcterms:modified>
</cp:coreProperties>
</file>