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4BF" w:rsidRDefault="000D64BF" w:rsidP="000D64B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D64BF" w:rsidRDefault="000D64BF" w:rsidP="000D64B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380.</w:t>
      </w:r>
      <w:r w:rsidR="00163AF2">
        <w:rPr>
          <w:b/>
          <w:bCs/>
        </w:rPr>
        <w:t>330</w:t>
      </w:r>
      <w:r>
        <w:rPr>
          <w:b/>
          <w:bCs/>
        </w:rPr>
        <w:t xml:space="preserve">  Meetings</w:t>
      </w:r>
      <w:r>
        <w:t xml:space="preserve"> </w:t>
      </w:r>
    </w:p>
    <w:p w:rsidR="000D64BF" w:rsidRDefault="000D64BF" w:rsidP="000D64BF">
      <w:pPr>
        <w:widowControl w:val="0"/>
        <w:autoSpaceDE w:val="0"/>
        <w:autoSpaceDN w:val="0"/>
        <w:adjustRightInd w:val="0"/>
      </w:pPr>
    </w:p>
    <w:p w:rsidR="000D64BF" w:rsidRDefault="000D64BF" w:rsidP="000D64B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Chairman of the Board of Certification shall convene two regular meetings annually. </w:t>
      </w:r>
    </w:p>
    <w:p w:rsidR="00DE557F" w:rsidRDefault="00DE557F" w:rsidP="000D64BF">
      <w:pPr>
        <w:widowControl w:val="0"/>
        <w:autoSpaceDE w:val="0"/>
        <w:autoSpaceDN w:val="0"/>
        <w:adjustRightInd w:val="0"/>
        <w:ind w:left="1440" w:hanging="720"/>
      </w:pPr>
    </w:p>
    <w:p w:rsidR="000D64BF" w:rsidRDefault="000D64BF" w:rsidP="000D64B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Five voting representatives shall constitute a quorum.  No official action shall be taken without agreement of five voting members.  A special meeting may be called upon agreement of a quorum. </w:t>
      </w:r>
    </w:p>
    <w:p w:rsidR="00DE557F" w:rsidRDefault="00DE557F" w:rsidP="000D64BF">
      <w:pPr>
        <w:widowControl w:val="0"/>
        <w:autoSpaceDE w:val="0"/>
        <w:autoSpaceDN w:val="0"/>
        <w:adjustRightInd w:val="0"/>
        <w:ind w:left="1440" w:hanging="720"/>
      </w:pPr>
    </w:p>
    <w:p w:rsidR="000D64BF" w:rsidRDefault="000D64BF" w:rsidP="000D64B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Written notice must be given at least ten days in advance of meetings except in emergency situations. </w:t>
      </w:r>
    </w:p>
    <w:p w:rsidR="000D64BF" w:rsidRDefault="000D64BF" w:rsidP="000D64BF">
      <w:pPr>
        <w:widowControl w:val="0"/>
        <w:autoSpaceDE w:val="0"/>
        <w:autoSpaceDN w:val="0"/>
        <w:adjustRightInd w:val="0"/>
        <w:ind w:left="1440" w:hanging="720"/>
      </w:pPr>
    </w:p>
    <w:p w:rsidR="000D64BF" w:rsidRDefault="000D64BF" w:rsidP="00E91089">
      <w:pPr>
        <w:widowControl w:val="0"/>
        <w:autoSpaceDE w:val="0"/>
        <w:autoSpaceDN w:val="0"/>
        <w:adjustRightInd w:val="0"/>
        <w:ind w:left="738" w:hanging="18"/>
      </w:pPr>
      <w:r>
        <w:t>(Source:  Amended at 9 Ill. Reg. 2663, effective February 15, 1985</w:t>
      </w:r>
      <w:r w:rsidR="00104D7F">
        <w:t>;</w:t>
      </w:r>
      <w:r w:rsidR="00E91089" w:rsidRPr="00E91089">
        <w:t xml:space="preserve"> </w:t>
      </w:r>
      <w:proofErr w:type="spellStart"/>
      <w:r w:rsidR="00E91089">
        <w:t>recodified</w:t>
      </w:r>
      <w:proofErr w:type="spellEnd"/>
      <w:r w:rsidR="00E91089">
        <w:t xml:space="preserve"> from Section 380.307 to Section 380.330 at 31 Ill. Reg. </w:t>
      </w:r>
      <w:r w:rsidR="00D413A5">
        <w:t>1053</w:t>
      </w:r>
      <w:r w:rsidR="000E18DF">
        <w:t>2</w:t>
      </w:r>
      <w:r>
        <w:t xml:space="preserve">) </w:t>
      </w:r>
    </w:p>
    <w:sectPr w:rsidR="000D64BF" w:rsidSect="000D64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64BF"/>
    <w:rsid w:val="000D64BF"/>
    <w:rsid w:val="000E18DF"/>
    <w:rsid w:val="00104D7F"/>
    <w:rsid w:val="00163AF2"/>
    <w:rsid w:val="001D543A"/>
    <w:rsid w:val="002E0817"/>
    <w:rsid w:val="005C3366"/>
    <w:rsid w:val="009C4A8B"/>
    <w:rsid w:val="00D413A5"/>
    <w:rsid w:val="00DE557F"/>
    <w:rsid w:val="00E91089"/>
    <w:rsid w:val="00F03144"/>
    <w:rsid w:val="00FE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380</vt:lpstr>
    </vt:vector>
  </TitlesOfParts>
  <Company>General Assembly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380</dc:title>
  <dc:subject/>
  <dc:creator>Illinois General Assembly</dc:creator>
  <cp:keywords/>
  <dc:description/>
  <cp:lastModifiedBy>Roberts, John</cp:lastModifiedBy>
  <cp:revision>3</cp:revision>
  <dcterms:created xsi:type="dcterms:W3CDTF">2012-06-21T20:48:00Z</dcterms:created>
  <dcterms:modified xsi:type="dcterms:W3CDTF">2012-06-21T20:48:00Z</dcterms:modified>
</cp:coreProperties>
</file>