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DEC" w:rsidRDefault="000E1DEC" w:rsidP="000E1DEC">
      <w:pPr>
        <w:widowControl w:val="0"/>
        <w:autoSpaceDE w:val="0"/>
        <w:autoSpaceDN w:val="0"/>
        <w:adjustRightInd w:val="0"/>
      </w:pPr>
    </w:p>
    <w:p w:rsidR="000E1DEC" w:rsidRDefault="000E1DEC" w:rsidP="000E1D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3D675B">
        <w:rPr>
          <w:b/>
          <w:bCs/>
        </w:rPr>
        <w:t>110</w:t>
      </w:r>
      <w:r>
        <w:rPr>
          <w:b/>
          <w:bCs/>
        </w:rPr>
        <w:t xml:space="preserve">  Definitions from Other Parts</w:t>
      </w:r>
      <w:r>
        <w:t xml:space="preserve"> </w:t>
      </w:r>
    </w:p>
    <w:p w:rsidR="000E1DEC" w:rsidRDefault="000E1DEC" w:rsidP="000E1DEC">
      <w:pPr>
        <w:widowControl w:val="0"/>
        <w:autoSpaceDE w:val="0"/>
        <w:autoSpaceDN w:val="0"/>
        <w:adjustRightInd w:val="0"/>
      </w:pPr>
    </w:p>
    <w:p w:rsidR="000E1DEC" w:rsidRDefault="008E4BCC" w:rsidP="000E1DEC">
      <w:pPr>
        <w:widowControl w:val="0"/>
        <w:autoSpaceDE w:val="0"/>
        <w:autoSpaceDN w:val="0"/>
        <w:adjustRightInd w:val="0"/>
      </w:pPr>
      <w:r>
        <w:t xml:space="preserve">Unless </w:t>
      </w:r>
      <w:r w:rsidR="00050448">
        <w:t xml:space="preserve">otherwise specified </w:t>
      </w:r>
      <w:r>
        <w:t>in Section 380.105, all</w:t>
      </w:r>
      <w:r w:rsidR="000E1DEC">
        <w:t xml:space="preserve"> definitions found in </w:t>
      </w:r>
      <w:r>
        <w:t xml:space="preserve">the Act and </w:t>
      </w:r>
      <w:r w:rsidR="000E1DEC">
        <w:t xml:space="preserve">35 Ill. Adm. Code:  Subtitle C, Chapter I shall apply to this Part. </w:t>
      </w:r>
    </w:p>
    <w:p w:rsidR="000E1DEC" w:rsidRDefault="000E1DEC" w:rsidP="000E1DEC">
      <w:pPr>
        <w:widowControl w:val="0"/>
        <w:autoSpaceDE w:val="0"/>
        <w:autoSpaceDN w:val="0"/>
        <w:adjustRightInd w:val="0"/>
      </w:pPr>
    </w:p>
    <w:p w:rsidR="000E1DEC" w:rsidRDefault="00DD7A26" w:rsidP="007F1C9A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C25A25">
        <w:t>3</w:t>
      </w:r>
      <w:r>
        <w:t xml:space="preserve"> Ill. Reg. </w:t>
      </w:r>
      <w:r w:rsidR="00DD6D6C">
        <w:t>5203</w:t>
      </w:r>
      <w:r>
        <w:t xml:space="preserve">, effective </w:t>
      </w:r>
      <w:bookmarkStart w:id="0" w:name="_GoBack"/>
      <w:r w:rsidR="00DD6D6C">
        <w:t>July 1, 2019</w:t>
      </w:r>
      <w:bookmarkEnd w:id="0"/>
      <w:r>
        <w:t>)</w:t>
      </w:r>
    </w:p>
    <w:sectPr w:rsidR="000E1DEC" w:rsidSect="000E1D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1DEC"/>
    <w:rsid w:val="00016532"/>
    <w:rsid w:val="00050448"/>
    <w:rsid w:val="000E1DEC"/>
    <w:rsid w:val="00282653"/>
    <w:rsid w:val="002E539E"/>
    <w:rsid w:val="003C0A70"/>
    <w:rsid w:val="003D675B"/>
    <w:rsid w:val="005C3366"/>
    <w:rsid w:val="0062252C"/>
    <w:rsid w:val="006966D5"/>
    <w:rsid w:val="006E12CA"/>
    <w:rsid w:val="007977A8"/>
    <w:rsid w:val="007F1C9A"/>
    <w:rsid w:val="008E4BCC"/>
    <w:rsid w:val="00903070"/>
    <w:rsid w:val="00C25A25"/>
    <w:rsid w:val="00C6454D"/>
    <w:rsid w:val="00DD6D6C"/>
    <w:rsid w:val="00DD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F3C71CF-F465-432C-A1DC-CFB81836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Lane, Arlene L.</cp:lastModifiedBy>
  <cp:revision>3</cp:revision>
  <dcterms:created xsi:type="dcterms:W3CDTF">2019-05-01T18:25:00Z</dcterms:created>
  <dcterms:modified xsi:type="dcterms:W3CDTF">2019-06-25T15:08:00Z</dcterms:modified>
</cp:coreProperties>
</file>