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30E" w:rsidRDefault="009F030E" w:rsidP="009F030E">
      <w:pPr>
        <w:widowControl w:val="0"/>
        <w:autoSpaceDE w:val="0"/>
        <w:autoSpaceDN w:val="0"/>
        <w:adjustRightInd w:val="0"/>
      </w:pPr>
      <w:bookmarkStart w:id="0" w:name="_GoBack"/>
      <w:bookmarkEnd w:id="0"/>
    </w:p>
    <w:p w:rsidR="009F030E" w:rsidRDefault="009F030E" w:rsidP="009F030E">
      <w:pPr>
        <w:widowControl w:val="0"/>
        <w:autoSpaceDE w:val="0"/>
        <w:autoSpaceDN w:val="0"/>
        <w:adjustRightInd w:val="0"/>
      </w:pPr>
      <w:r>
        <w:rPr>
          <w:b/>
          <w:bCs/>
        </w:rPr>
        <w:t>Section 371.180  Submission of Plans of Operation</w:t>
      </w:r>
      <w:r>
        <w:t xml:space="preserve"> </w:t>
      </w:r>
    </w:p>
    <w:p w:rsidR="009F030E" w:rsidRDefault="009F030E" w:rsidP="009F030E">
      <w:pPr>
        <w:widowControl w:val="0"/>
        <w:autoSpaceDE w:val="0"/>
        <w:autoSpaceDN w:val="0"/>
        <w:adjustRightInd w:val="0"/>
      </w:pPr>
    </w:p>
    <w:p w:rsidR="009F030E" w:rsidRDefault="009F030E" w:rsidP="009F030E">
      <w:pPr>
        <w:widowControl w:val="0"/>
        <w:autoSpaceDE w:val="0"/>
        <w:autoSpaceDN w:val="0"/>
        <w:adjustRightInd w:val="0"/>
        <w:ind w:left="1440" w:hanging="720"/>
      </w:pPr>
      <w:r>
        <w:t>a)</w:t>
      </w:r>
      <w:r>
        <w:tab/>
        <w:t xml:space="preserve">The preliminary PO must substantially address the requirements of 35 Ill. Adm. Code 371:  Subparts C and D.  References to chapters of the O&amp;M Manual, as required in 35 Ill. Adm. Code 371.162 through 371.167, are not required in the preliminary PO. </w:t>
      </w:r>
    </w:p>
    <w:p w:rsidR="00B935FA" w:rsidRDefault="00B935FA" w:rsidP="009F030E">
      <w:pPr>
        <w:widowControl w:val="0"/>
        <w:autoSpaceDE w:val="0"/>
        <w:autoSpaceDN w:val="0"/>
        <w:adjustRightInd w:val="0"/>
        <w:ind w:left="2160" w:hanging="720"/>
      </w:pPr>
    </w:p>
    <w:p w:rsidR="009F030E" w:rsidRDefault="009F030E" w:rsidP="009F030E">
      <w:pPr>
        <w:widowControl w:val="0"/>
        <w:autoSpaceDE w:val="0"/>
        <w:autoSpaceDN w:val="0"/>
        <w:adjustRightInd w:val="0"/>
        <w:ind w:left="2160" w:hanging="720"/>
      </w:pPr>
      <w:r>
        <w:t>1)</w:t>
      </w:r>
      <w:r>
        <w:tab/>
        <w:t xml:space="preserve">Actions which are necessary to ensure compliance with 35 Ill. Adm. Code 371:  Subpart D must be clearly outlined with no significant omissions. </w:t>
      </w:r>
    </w:p>
    <w:p w:rsidR="00B935FA" w:rsidRDefault="00B935FA" w:rsidP="009F030E">
      <w:pPr>
        <w:widowControl w:val="0"/>
        <w:autoSpaceDE w:val="0"/>
        <w:autoSpaceDN w:val="0"/>
        <w:adjustRightInd w:val="0"/>
        <w:ind w:left="2160" w:hanging="720"/>
      </w:pPr>
    </w:p>
    <w:p w:rsidR="009F030E" w:rsidRDefault="009F030E" w:rsidP="009F030E">
      <w:pPr>
        <w:widowControl w:val="0"/>
        <w:autoSpaceDE w:val="0"/>
        <w:autoSpaceDN w:val="0"/>
        <w:adjustRightInd w:val="0"/>
        <w:ind w:left="2160" w:hanging="720"/>
      </w:pPr>
      <w:r>
        <w:t>2)</w:t>
      </w:r>
      <w:r>
        <w:tab/>
        <w:t xml:space="preserve">Implementation schedules must reflect what can realistically be accomplished by the grantee, considering available resources and the facility's history. </w:t>
      </w:r>
    </w:p>
    <w:p w:rsidR="00B935FA" w:rsidRDefault="00B935FA" w:rsidP="009F030E">
      <w:pPr>
        <w:widowControl w:val="0"/>
        <w:autoSpaceDE w:val="0"/>
        <w:autoSpaceDN w:val="0"/>
        <w:adjustRightInd w:val="0"/>
        <w:ind w:left="1440" w:hanging="720"/>
      </w:pPr>
    </w:p>
    <w:p w:rsidR="009F030E" w:rsidRDefault="009F030E" w:rsidP="009F030E">
      <w:pPr>
        <w:widowControl w:val="0"/>
        <w:autoSpaceDE w:val="0"/>
        <w:autoSpaceDN w:val="0"/>
        <w:adjustRightInd w:val="0"/>
        <w:ind w:left="1440" w:hanging="720"/>
      </w:pPr>
      <w:r>
        <w:t>b)</w:t>
      </w:r>
      <w:r>
        <w:tab/>
        <w:t xml:space="preserve">The final PO must show that substantial progress has been made to implement the preliminary PO and that the grantee can be expected to accomplish the remaining tasks on schedule.  The final PO must include: </w:t>
      </w:r>
    </w:p>
    <w:p w:rsidR="00B935FA" w:rsidRDefault="00B935FA" w:rsidP="009F030E">
      <w:pPr>
        <w:widowControl w:val="0"/>
        <w:autoSpaceDE w:val="0"/>
        <w:autoSpaceDN w:val="0"/>
        <w:adjustRightInd w:val="0"/>
        <w:ind w:left="2160" w:hanging="720"/>
      </w:pPr>
    </w:p>
    <w:p w:rsidR="009F030E" w:rsidRDefault="009F030E" w:rsidP="009F030E">
      <w:pPr>
        <w:widowControl w:val="0"/>
        <w:autoSpaceDE w:val="0"/>
        <w:autoSpaceDN w:val="0"/>
        <w:adjustRightInd w:val="0"/>
        <w:ind w:left="2160" w:hanging="720"/>
      </w:pPr>
      <w:r>
        <w:t>1)</w:t>
      </w:r>
      <w:r>
        <w:tab/>
        <w:t xml:space="preserve">Updated information on "Staffing and Training" including all personnel hired since the submission of the preliminary PO. </w:t>
      </w:r>
    </w:p>
    <w:p w:rsidR="00B935FA" w:rsidRDefault="00B935FA" w:rsidP="009F030E">
      <w:pPr>
        <w:widowControl w:val="0"/>
        <w:autoSpaceDE w:val="0"/>
        <w:autoSpaceDN w:val="0"/>
        <w:adjustRightInd w:val="0"/>
        <w:ind w:left="2160" w:hanging="720"/>
      </w:pPr>
    </w:p>
    <w:p w:rsidR="009F030E" w:rsidRDefault="009F030E" w:rsidP="009F030E">
      <w:pPr>
        <w:widowControl w:val="0"/>
        <w:autoSpaceDE w:val="0"/>
        <w:autoSpaceDN w:val="0"/>
        <w:adjustRightInd w:val="0"/>
        <w:ind w:left="2160" w:hanging="720"/>
      </w:pPr>
      <w:r>
        <w:t>2)</w:t>
      </w:r>
      <w:r>
        <w:tab/>
        <w:t xml:space="preserve">Updated timetables for the hiring of personnel to fill vacancies. </w:t>
      </w:r>
    </w:p>
    <w:p w:rsidR="00B935FA" w:rsidRDefault="00B935FA" w:rsidP="009F030E">
      <w:pPr>
        <w:widowControl w:val="0"/>
        <w:autoSpaceDE w:val="0"/>
        <w:autoSpaceDN w:val="0"/>
        <w:adjustRightInd w:val="0"/>
        <w:ind w:left="2160" w:hanging="720"/>
      </w:pPr>
    </w:p>
    <w:p w:rsidR="009F030E" w:rsidRDefault="009F030E" w:rsidP="009F030E">
      <w:pPr>
        <w:widowControl w:val="0"/>
        <w:autoSpaceDE w:val="0"/>
        <w:autoSpaceDN w:val="0"/>
        <w:adjustRightInd w:val="0"/>
        <w:ind w:left="2160" w:hanging="720"/>
      </w:pPr>
      <w:r>
        <w:t>3)</w:t>
      </w:r>
      <w:r>
        <w:tab/>
        <w:t xml:space="preserve">Updated implementation schedules with finalized dates that reflect actions completed and actions yet to be taken to fulfill the requirements of 35 Ill. Adm. Code 371:  Subpart D. </w:t>
      </w:r>
    </w:p>
    <w:sectPr w:rsidR="009F030E" w:rsidSect="009F03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30E"/>
    <w:rsid w:val="001D52A9"/>
    <w:rsid w:val="0025099E"/>
    <w:rsid w:val="005C3366"/>
    <w:rsid w:val="007720F9"/>
    <w:rsid w:val="009F030E"/>
    <w:rsid w:val="00B9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