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CB4" w:rsidRDefault="00A05CB4" w:rsidP="00A05CB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A05CB4" w:rsidRDefault="00A05CB4" w:rsidP="00A05CB4">
      <w:pPr>
        <w:widowControl w:val="0"/>
        <w:autoSpaceDE w:val="0"/>
        <w:autoSpaceDN w:val="0"/>
        <w:adjustRightInd w:val="0"/>
        <w:jc w:val="center"/>
      </w:pPr>
    </w:p>
    <w:p w:rsidR="00A05CB4" w:rsidRDefault="00A05CB4" w:rsidP="00A05CB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371.101</w:t>
      </w:r>
      <w:r>
        <w:tab/>
        <w:t xml:space="preserve">Statutory Authority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371.102</w:t>
      </w:r>
      <w:r>
        <w:tab/>
        <w:t xml:space="preserve">Purpose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371.103</w:t>
      </w:r>
      <w:r>
        <w:tab/>
        <w:t xml:space="preserve">Definitions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INTRODUCTION TO PLANS OF OPERATION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371.120</w:t>
      </w:r>
      <w:r>
        <w:tab/>
        <w:t xml:space="preserve">Introduction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GENERAL REQUIREMENTS FOR PREPARING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PLANS OF OPERATION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371.140</w:t>
      </w:r>
      <w:r>
        <w:tab/>
        <w:t xml:space="preserve">General Requirements for Preparing Plans of Operation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ELEMENTS OF PLANS OF OPERATION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371.160</w:t>
      </w:r>
      <w:r>
        <w:tab/>
        <w:t xml:space="preserve">Introduction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371.161</w:t>
      </w:r>
      <w:r>
        <w:tab/>
        <w:t xml:space="preserve">Chronological Summary of Required Actions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371.162</w:t>
      </w:r>
      <w:r>
        <w:tab/>
        <w:t xml:space="preserve">Staffing and Training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371.163</w:t>
      </w:r>
      <w:r>
        <w:tab/>
        <w:t xml:space="preserve">Records, Reports, and Laboratory Control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371.164</w:t>
      </w:r>
      <w:r>
        <w:tab/>
        <w:t xml:space="preserve">Process Control and Start-up Procedures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371.165</w:t>
      </w:r>
      <w:r>
        <w:tab/>
        <w:t xml:space="preserve">Safety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371.166</w:t>
      </w:r>
      <w:r>
        <w:tab/>
        <w:t xml:space="preserve">Emergency Operating and Response Plan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371.167</w:t>
      </w:r>
      <w:r>
        <w:tab/>
        <w:t xml:space="preserve">Maintenance Management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371.168</w:t>
      </w:r>
      <w:r>
        <w:tab/>
        <w:t xml:space="preserve">Operation and Maintenance Manual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371.169</w:t>
      </w:r>
      <w:r>
        <w:tab/>
        <w:t xml:space="preserve">Operations Budget and Revenue Program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371.170</w:t>
      </w:r>
      <w:r>
        <w:tab/>
        <w:t xml:space="preserve">Other Actions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SUBMISSION OF PLANS OF OPERATION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371.180</w:t>
      </w:r>
      <w:r>
        <w:tab/>
        <w:t xml:space="preserve">Submission of Plans of Operation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INTRODUCTION TO OPERATION AND MAINTENANCE MANUALS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371.200</w:t>
      </w:r>
      <w:r>
        <w:tab/>
        <w:t xml:space="preserve">Introduction </w:t>
      </w:r>
      <w:r w:rsidR="00134731">
        <w:t>to Operation and Maintenance Manuals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</w:p>
    <w:p w:rsidR="00134731" w:rsidRDefault="00A05CB4" w:rsidP="00A05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REQUIREMENTS FOR PREPARING</w:t>
      </w:r>
      <w:r w:rsidR="00134731">
        <w:t xml:space="preserve"> </w:t>
      </w:r>
    </w:p>
    <w:p w:rsidR="00134731" w:rsidRDefault="00A05CB4" w:rsidP="00A05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OPERATION AND</w:t>
      </w:r>
      <w:r w:rsidR="00134731">
        <w:t xml:space="preserve"> </w:t>
      </w:r>
      <w:r>
        <w:t>MAINTENANCE MANUALS</w:t>
      </w:r>
      <w:r w:rsidR="00134731">
        <w:t xml:space="preserve"> </w:t>
      </w:r>
      <w:r>
        <w:t xml:space="preserve">FOR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MUNICIPAL WASTEWATER TREATMENT FACILITIES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371.220</w:t>
      </w:r>
      <w:r>
        <w:tab/>
        <w:t xml:space="preserve">General Requirements for Preparing Operation and Maintenance Manuals for Municipal Wastewater Treatment Facilities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371.221</w:t>
      </w:r>
      <w:r>
        <w:tab/>
        <w:t xml:space="preserve">Chapter I </w:t>
      </w:r>
      <w:r w:rsidR="00134731">
        <w:t xml:space="preserve">− </w:t>
      </w:r>
      <w:r>
        <w:t xml:space="preserve">Introduction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371.222</w:t>
      </w:r>
      <w:r>
        <w:tab/>
        <w:t xml:space="preserve">Chapter II </w:t>
      </w:r>
      <w:r w:rsidR="00134731">
        <w:t xml:space="preserve">− </w:t>
      </w:r>
      <w:r>
        <w:t xml:space="preserve">Permits and Standards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371.223</w:t>
      </w:r>
      <w:r>
        <w:tab/>
        <w:t xml:space="preserve">Chapter III </w:t>
      </w:r>
      <w:r w:rsidR="00134731">
        <w:t xml:space="preserve">− </w:t>
      </w:r>
      <w:r>
        <w:t xml:space="preserve">Description, Operation and Control of Wastewater Treatment Facilities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371.224</w:t>
      </w:r>
      <w:r>
        <w:tab/>
        <w:t xml:space="preserve">Chapter IV </w:t>
      </w:r>
      <w:r w:rsidR="00134731">
        <w:t xml:space="preserve">− </w:t>
      </w:r>
      <w:r>
        <w:t xml:space="preserve">Description, Operation and Control of Sludge Handling Facilities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371.225</w:t>
      </w:r>
      <w:r>
        <w:tab/>
        <w:t xml:space="preserve">Chapter V </w:t>
      </w:r>
      <w:r w:rsidR="00134731">
        <w:t xml:space="preserve">− </w:t>
      </w:r>
      <w:r>
        <w:t xml:space="preserve">Personnel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371.226</w:t>
      </w:r>
      <w:r>
        <w:tab/>
        <w:t xml:space="preserve">Chapter VI </w:t>
      </w:r>
      <w:r w:rsidR="00134731">
        <w:t xml:space="preserve">− </w:t>
      </w:r>
      <w:r>
        <w:t xml:space="preserve">Laboratory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371.227</w:t>
      </w:r>
      <w:r>
        <w:tab/>
        <w:t xml:space="preserve">Chapter VII </w:t>
      </w:r>
      <w:r w:rsidR="00134731">
        <w:t xml:space="preserve">− </w:t>
      </w:r>
      <w:r>
        <w:t xml:space="preserve">Records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371.228</w:t>
      </w:r>
      <w:r>
        <w:tab/>
        <w:t xml:space="preserve">Chapter VIII </w:t>
      </w:r>
      <w:r w:rsidR="00134731">
        <w:t xml:space="preserve">− </w:t>
      </w:r>
      <w:r>
        <w:t xml:space="preserve">Maintenance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371.229</w:t>
      </w:r>
      <w:r>
        <w:tab/>
        <w:t xml:space="preserve">Chapter IX </w:t>
      </w:r>
      <w:r w:rsidR="00134731">
        <w:t xml:space="preserve">− </w:t>
      </w:r>
      <w:r>
        <w:t xml:space="preserve">Emergency Operating and Response Program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371.230</w:t>
      </w:r>
      <w:r>
        <w:tab/>
        <w:t xml:space="preserve">Chapter X </w:t>
      </w:r>
      <w:r w:rsidR="00134731">
        <w:t xml:space="preserve">− </w:t>
      </w:r>
      <w:r>
        <w:t xml:space="preserve">Safety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371.231</w:t>
      </w:r>
      <w:r>
        <w:tab/>
        <w:t xml:space="preserve">Chapter XI </w:t>
      </w:r>
      <w:r w:rsidR="00134731">
        <w:t xml:space="preserve">− </w:t>
      </w:r>
      <w:r>
        <w:t xml:space="preserve">Utilities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371.232</w:t>
      </w:r>
      <w:r>
        <w:tab/>
        <w:t xml:space="preserve">Chapter XII </w:t>
      </w:r>
      <w:r w:rsidR="00134731">
        <w:t xml:space="preserve">− </w:t>
      </w:r>
      <w:r>
        <w:t xml:space="preserve">Electrical System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371.233</w:t>
      </w:r>
      <w:r>
        <w:tab/>
        <w:t xml:space="preserve">Appendices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OTHER ITEMS AVAILABLE AT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MUNICIPAL WASTEWATER TREATMENT FACILITIES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371.240</w:t>
      </w:r>
      <w:r>
        <w:tab/>
        <w:t xml:space="preserve">Other Items Available At Municipal Wastewater Treatment Facilities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</w:p>
    <w:p w:rsidR="00134731" w:rsidRDefault="00A05CB4" w:rsidP="00A05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REQUIREMENTS FOR PREPARING</w:t>
      </w:r>
      <w:r w:rsidR="00134731">
        <w:t xml:space="preserve"> </w:t>
      </w:r>
      <w:r>
        <w:t xml:space="preserve">OPERATION </w:t>
      </w:r>
    </w:p>
    <w:p w:rsidR="00134731" w:rsidRDefault="00A05CB4" w:rsidP="00A05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MAINTENANCE MANUALS</w:t>
      </w:r>
      <w:r w:rsidR="00134731">
        <w:t xml:space="preserve"> </w:t>
      </w:r>
      <w:r>
        <w:t xml:space="preserve">FOR MUNICIPAL WASTEWATER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PUMPING</w:t>
      </w:r>
      <w:r w:rsidR="00134731">
        <w:t xml:space="preserve"> </w:t>
      </w:r>
      <w:r>
        <w:t>STATIONS AND COLLECTION SYSTEMS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371.260</w:t>
      </w:r>
      <w:r>
        <w:tab/>
        <w:t xml:space="preserve">General Requirements for Preparing Operation and Maintenance Manuals for Municipal Wastewater Pumping Stations and Collection Systems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371.261</w:t>
      </w:r>
      <w:r>
        <w:tab/>
        <w:t xml:space="preserve">Chapter I </w:t>
      </w:r>
      <w:r w:rsidR="00134731">
        <w:t xml:space="preserve">− </w:t>
      </w:r>
      <w:r>
        <w:t xml:space="preserve">Introduction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371.262</w:t>
      </w:r>
      <w:r>
        <w:tab/>
        <w:t xml:space="preserve">Chapter II </w:t>
      </w:r>
      <w:r w:rsidR="00134731">
        <w:t xml:space="preserve">− </w:t>
      </w:r>
      <w:r>
        <w:t xml:space="preserve">Permits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371.263</w:t>
      </w:r>
      <w:r>
        <w:tab/>
        <w:t xml:space="preserve">Chapter III </w:t>
      </w:r>
      <w:r w:rsidR="00134731">
        <w:t xml:space="preserve">− </w:t>
      </w:r>
      <w:r>
        <w:t xml:space="preserve">Description, Operation and Control of Pumping Stations and Collection Systems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371.264</w:t>
      </w:r>
      <w:r>
        <w:tab/>
        <w:t xml:space="preserve">Chapter IV </w:t>
      </w:r>
      <w:r w:rsidR="00134731">
        <w:t xml:space="preserve">− </w:t>
      </w:r>
      <w:r>
        <w:t xml:space="preserve">Personnel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371.265</w:t>
      </w:r>
      <w:r>
        <w:tab/>
        <w:t xml:space="preserve">Chapter V </w:t>
      </w:r>
      <w:r w:rsidR="00134731">
        <w:t xml:space="preserve">− </w:t>
      </w:r>
      <w:r>
        <w:t xml:space="preserve">Records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371.266</w:t>
      </w:r>
      <w:r>
        <w:tab/>
        <w:t xml:space="preserve">Chapter VI </w:t>
      </w:r>
      <w:r w:rsidR="00134731">
        <w:t xml:space="preserve">− </w:t>
      </w:r>
      <w:r>
        <w:t xml:space="preserve">Maintenance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371.267</w:t>
      </w:r>
      <w:r>
        <w:tab/>
        <w:t xml:space="preserve">Chapter VII </w:t>
      </w:r>
      <w:r w:rsidR="00134731">
        <w:t xml:space="preserve">− </w:t>
      </w:r>
      <w:r>
        <w:t xml:space="preserve">Emergency Operating and Response Program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371.268</w:t>
      </w:r>
      <w:r>
        <w:tab/>
        <w:t xml:space="preserve">Chapter VIII </w:t>
      </w:r>
      <w:r w:rsidR="00134731">
        <w:t xml:space="preserve">− </w:t>
      </w:r>
      <w:r>
        <w:t xml:space="preserve">Safety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371.269</w:t>
      </w:r>
      <w:r>
        <w:tab/>
        <w:t xml:space="preserve">Chapter IX </w:t>
      </w:r>
      <w:r w:rsidR="00134731">
        <w:t xml:space="preserve">− </w:t>
      </w:r>
      <w:r>
        <w:t xml:space="preserve">Utilities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371.270</w:t>
      </w:r>
      <w:r>
        <w:tab/>
        <w:t xml:space="preserve">Chapter X </w:t>
      </w:r>
      <w:r w:rsidR="00134731">
        <w:t xml:space="preserve">− </w:t>
      </w:r>
      <w:r>
        <w:t xml:space="preserve">Electrical System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371.271</w:t>
      </w:r>
      <w:r>
        <w:tab/>
        <w:t xml:space="preserve">Appendices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</w:p>
    <w:p w:rsidR="00134731" w:rsidRDefault="00A05CB4" w:rsidP="00A05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OTHER ITEMS AVAILABLE AT</w:t>
      </w:r>
      <w:r w:rsidR="00134731">
        <w:t xml:space="preserve"> </w:t>
      </w:r>
      <w:r>
        <w:t xml:space="preserve">MUNICIPAL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WASTEWATER PUMPING STATIONS</w:t>
      </w:r>
      <w:r w:rsidR="00134731">
        <w:t xml:space="preserve"> </w:t>
      </w:r>
      <w:r>
        <w:t>AND COLLECTION SYSTEMS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371.280</w:t>
      </w:r>
      <w:r>
        <w:tab/>
        <w:t xml:space="preserve">Other Items Available at Municipal Wastewater Pumping Stations and Collection Systems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SUBMISSION OF OPERATION AND MAINTENANCE MANUALS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  <w:r>
        <w:t>371.300</w:t>
      </w:r>
      <w:r>
        <w:tab/>
        <w:t xml:space="preserve">Submission of Operation and Maintenance Manuals </w:t>
      </w:r>
    </w:p>
    <w:p w:rsidR="00A05CB4" w:rsidRDefault="00A05CB4" w:rsidP="00A05CB4">
      <w:pPr>
        <w:widowControl w:val="0"/>
        <w:autoSpaceDE w:val="0"/>
        <w:autoSpaceDN w:val="0"/>
        <w:adjustRightInd w:val="0"/>
        <w:ind w:left="1440" w:hanging="1440"/>
      </w:pPr>
    </w:p>
    <w:p w:rsidR="00A05CB4" w:rsidRDefault="003020CC" w:rsidP="00A05CB4">
      <w:pPr>
        <w:widowControl w:val="0"/>
        <w:autoSpaceDE w:val="0"/>
        <w:autoSpaceDN w:val="0"/>
        <w:adjustRightInd w:val="0"/>
        <w:ind w:left="2160" w:hanging="2160"/>
      </w:pPr>
      <w:r>
        <w:t>371.</w:t>
      </w:r>
      <w:r w:rsidR="00A05CB4">
        <w:t xml:space="preserve">APPENDIX </w:t>
      </w:r>
      <w:proofErr w:type="spellStart"/>
      <w:r w:rsidR="00A05CB4">
        <w:t>A</w:t>
      </w:r>
      <w:proofErr w:type="spellEnd"/>
      <w:r w:rsidR="00A05CB4">
        <w:tab/>
        <w:t xml:space="preserve">Old Section Numbers Referenced </w:t>
      </w:r>
    </w:p>
    <w:sectPr w:rsidR="00A05CB4" w:rsidSect="00A05C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5CB4"/>
    <w:rsid w:val="00134731"/>
    <w:rsid w:val="00145F9D"/>
    <w:rsid w:val="003020CC"/>
    <w:rsid w:val="006112BE"/>
    <w:rsid w:val="00A05CB4"/>
    <w:rsid w:val="00C2041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