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8" w:rsidRDefault="005C5428" w:rsidP="005C54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428" w:rsidRDefault="005C5428" w:rsidP="005C54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368.110  Purpose</w:t>
      </w:r>
      <w:r>
        <w:t xml:space="preserve"> </w:t>
      </w:r>
    </w:p>
    <w:p w:rsidR="005C5428" w:rsidRDefault="005C5428" w:rsidP="005C5428">
      <w:pPr>
        <w:widowControl w:val="0"/>
        <w:autoSpaceDE w:val="0"/>
        <w:autoSpaceDN w:val="0"/>
        <w:adjustRightInd w:val="0"/>
      </w:pPr>
    </w:p>
    <w:p w:rsidR="005C5428" w:rsidRDefault="005C5428" w:rsidP="005C5428">
      <w:pPr>
        <w:widowControl w:val="0"/>
        <w:autoSpaceDE w:val="0"/>
        <w:autoSpaceDN w:val="0"/>
        <w:adjustRightInd w:val="0"/>
      </w:pPr>
      <w:r>
        <w:t xml:space="preserve">This Part sets out the procedures that will be used by the Illinois Environmental Protection Agency for prioritizing applications for financial assistance awards under the Illinois Clean Lakes Program. </w:t>
      </w:r>
    </w:p>
    <w:sectPr w:rsidR="005C5428" w:rsidSect="005C54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428"/>
    <w:rsid w:val="000310A6"/>
    <w:rsid w:val="00470035"/>
    <w:rsid w:val="005C3366"/>
    <w:rsid w:val="005C5428"/>
    <w:rsid w:val="00E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