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20FE" w:rsidRDefault="001A20FE" w:rsidP="001A20FE">
      <w:pPr>
        <w:widowControl w:val="0"/>
        <w:autoSpaceDE w:val="0"/>
        <w:autoSpaceDN w:val="0"/>
        <w:adjustRightInd w:val="0"/>
      </w:pPr>
      <w:bookmarkStart w:id="0" w:name="_GoBack"/>
      <w:bookmarkEnd w:id="0"/>
    </w:p>
    <w:p w:rsidR="001A20FE" w:rsidRDefault="001A20FE" w:rsidP="001A20FE">
      <w:pPr>
        <w:widowControl w:val="0"/>
        <w:autoSpaceDE w:val="0"/>
        <w:autoSpaceDN w:val="0"/>
        <w:adjustRightInd w:val="0"/>
      </w:pPr>
      <w:r>
        <w:rPr>
          <w:b/>
          <w:bCs/>
        </w:rPr>
        <w:t>Section 367.770  Subcontracts</w:t>
      </w:r>
      <w:r>
        <w:t xml:space="preserve"> </w:t>
      </w:r>
    </w:p>
    <w:p w:rsidR="001A20FE" w:rsidRDefault="001A20FE" w:rsidP="001A20FE">
      <w:pPr>
        <w:widowControl w:val="0"/>
        <w:autoSpaceDE w:val="0"/>
        <w:autoSpaceDN w:val="0"/>
        <w:adjustRightInd w:val="0"/>
      </w:pPr>
    </w:p>
    <w:p w:rsidR="001A20FE" w:rsidRDefault="001A20FE" w:rsidP="001A20FE">
      <w:pPr>
        <w:widowControl w:val="0"/>
        <w:autoSpaceDE w:val="0"/>
        <w:autoSpaceDN w:val="0"/>
        <w:adjustRightInd w:val="0"/>
      </w:pPr>
      <w:r>
        <w:t xml:space="preserve">The lake owner may not use any subcontractors, outside associates or consultants in connection with any services covered by a financial assistance agreement unless specifically authorized by the Agency.  When subcontracts are authorized, the lake owner shall submit to the Agency an executed copy of each agreement within seven days after signature. </w:t>
      </w:r>
    </w:p>
    <w:sectPr w:rsidR="001A20FE" w:rsidSect="001A20F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A20FE"/>
    <w:rsid w:val="001A20FE"/>
    <w:rsid w:val="00383944"/>
    <w:rsid w:val="003D5EE8"/>
    <w:rsid w:val="005C3366"/>
    <w:rsid w:val="005E16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Words>
  <Characters>327</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367</vt:lpstr>
    </vt:vector>
  </TitlesOfParts>
  <Company>General Assembly</Company>
  <LinksUpToDate>false</LinksUpToDate>
  <CharactersWithSpaces>383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367</dc:title>
  <dc:subject/>
  <dc:creator>Illinois General Assembly</dc:creator>
  <cp:keywords/>
  <dc:description/>
  <cp:lastModifiedBy>Roberts, John</cp:lastModifiedBy>
  <cp:revision>3</cp:revision>
  <dcterms:created xsi:type="dcterms:W3CDTF">2012-06-21T20:39:00Z</dcterms:created>
  <dcterms:modified xsi:type="dcterms:W3CDTF">2012-06-21T20:39:00Z</dcterms:modified>
</cp:coreProperties>
</file>