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0B" w:rsidRDefault="003F3D0B" w:rsidP="003F3D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D0B" w:rsidRDefault="003F3D0B" w:rsidP="003F3D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367.410  Assistance Award Pre-Application </w:t>
      </w:r>
      <w:r>
        <w:t xml:space="preserve"> </w:t>
      </w:r>
    </w:p>
    <w:p w:rsidR="003F3D0B" w:rsidRDefault="003F3D0B" w:rsidP="003F3D0B">
      <w:pPr>
        <w:widowControl w:val="0"/>
        <w:autoSpaceDE w:val="0"/>
        <w:autoSpaceDN w:val="0"/>
        <w:adjustRightInd w:val="0"/>
      </w:pPr>
    </w:p>
    <w:p w:rsidR="003F3D0B" w:rsidRDefault="003F3D0B" w:rsidP="003F3D0B">
      <w:pPr>
        <w:widowControl w:val="0"/>
        <w:autoSpaceDE w:val="0"/>
        <w:autoSpaceDN w:val="0"/>
        <w:adjustRightInd w:val="0"/>
      </w:pPr>
      <w:r>
        <w:t xml:space="preserve">Lake owners seeking Phase I, Phase II or LQMP funding assistance shall submit the following pre-application information to the Agency by August 31 of each year: </w:t>
      </w:r>
    </w:p>
    <w:p w:rsidR="00175F13" w:rsidRDefault="00175F13" w:rsidP="003F3D0B">
      <w:pPr>
        <w:widowControl w:val="0"/>
        <w:autoSpaceDE w:val="0"/>
        <w:autoSpaceDN w:val="0"/>
        <w:adjustRightInd w:val="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Lake name;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Lake location (city and county);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Name of local project sponsor (grant applicant, source of local match);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Name, address and telephone number of local contact;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Name, address and telephone number of person who prepared application;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Type of award requested (Phase I, Phase II or LQMP);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Estimated project cost;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Estimated local match for project;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Project period;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Lake characteristics: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Surface area (acres and hectares);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Mean depth (feet and meters);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Maximum depth (feet and meters);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Volume (acre-feet and cubic meters);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Retention time (in years, if available);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Type of lake and year constructed (if applicable);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Watershed characteristics (in acres and hectares and percentage of total area):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Total watershed area;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Cropland;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Pasture;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Forest;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Urban;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Lake ownership and access: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Specific description of lake bottom ownership;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Specific description of the degree of public access to lake shoreline;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Lake use: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List of major uses associated with the lake;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List of available recreational facilities;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Estimated annual recreational use in visitor days (1 user per day = 1 visitor day);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216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Public water supply usage (population served and millions of gallons per day);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A brief description of the lake's history, use, importance and watershed conditions;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A brief description of the lake's impaired uses and water quality problems, including the causes of the problems;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A brief description of the lake restoration plan including, for Phase I projects, the measures anticipated; and, for Phase II or LQMP projects, the measures planned to be implemented and the estimated cost of each measure;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>
        <w:tab/>
        <w:t xml:space="preserve">A brief description of the level to which the watershed area has been protected to prevent pollution of the lake; </w:t>
      </w:r>
    </w:p>
    <w:p w:rsidR="00175F13" w:rsidRDefault="00175F13" w:rsidP="003F3D0B">
      <w:pPr>
        <w:widowControl w:val="0"/>
        <w:autoSpaceDE w:val="0"/>
        <w:autoSpaceDN w:val="0"/>
        <w:adjustRightInd w:val="0"/>
        <w:ind w:left="1440" w:hanging="720"/>
      </w:pPr>
    </w:p>
    <w:p w:rsidR="003F3D0B" w:rsidRDefault="003F3D0B" w:rsidP="003F3D0B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>
        <w:tab/>
        <w:t xml:space="preserve">A brief description of the history of any lake restoration or any previous local efforts to solve the existing problems. </w:t>
      </w:r>
    </w:p>
    <w:sectPr w:rsidR="003F3D0B" w:rsidSect="003F3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D0B"/>
    <w:rsid w:val="00175F13"/>
    <w:rsid w:val="001B3DDB"/>
    <w:rsid w:val="003F3D0B"/>
    <w:rsid w:val="005C3366"/>
    <w:rsid w:val="006965BB"/>
    <w:rsid w:val="007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367</vt:lpstr>
    </vt:vector>
  </TitlesOfParts>
  <Company>General Assembly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367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