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2BE" w:rsidRDefault="00CC32BE" w:rsidP="00CC32BE">
      <w:pPr>
        <w:widowControl w:val="0"/>
        <w:autoSpaceDE w:val="0"/>
        <w:autoSpaceDN w:val="0"/>
        <w:adjustRightInd w:val="0"/>
      </w:pPr>
      <w:bookmarkStart w:id="0" w:name="_GoBack"/>
      <w:bookmarkEnd w:id="0"/>
    </w:p>
    <w:p w:rsidR="00CC32BE" w:rsidRDefault="00CC32BE" w:rsidP="00CC32BE">
      <w:pPr>
        <w:widowControl w:val="0"/>
        <w:autoSpaceDE w:val="0"/>
        <w:autoSpaceDN w:val="0"/>
        <w:adjustRightInd w:val="0"/>
      </w:pPr>
      <w:r>
        <w:rPr>
          <w:b/>
          <w:bCs/>
        </w:rPr>
        <w:t>Section 366.601  Scoring Conventions</w:t>
      </w:r>
      <w:r>
        <w:t xml:space="preserve"> </w:t>
      </w:r>
    </w:p>
    <w:p w:rsidR="00CC32BE" w:rsidRDefault="00CC32BE" w:rsidP="00CC32BE">
      <w:pPr>
        <w:widowControl w:val="0"/>
        <w:autoSpaceDE w:val="0"/>
        <w:autoSpaceDN w:val="0"/>
        <w:adjustRightInd w:val="0"/>
      </w:pPr>
    </w:p>
    <w:p w:rsidR="00CC32BE" w:rsidRDefault="00CC32BE" w:rsidP="00CC32BE">
      <w:pPr>
        <w:widowControl w:val="0"/>
        <w:autoSpaceDE w:val="0"/>
        <w:autoSpaceDN w:val="0"/>
        <w:adjustRightInd w:val="0"/>
        <w:ind w:left="1440" w:hanging="720"/>
      </w:pPr>
      <w:r>
        <w:t>a)</w:t>
      </w:r>
      <w:r>
        <w:tab/>
        <w:t xml:space="preserve">For integrally related projects, such as an expansion of wastewater treatment capacity and a project to add additional load to the treatment facilities (i.e. relief interceptors, new interceptors, collection system extensions, new service regional projects, etc.), the wastewater treatment facility expansion project will proceed at the LPI of the expansion project or at the LPI of the project adding load, whichever results in the more favorable priority ranking. </w:t>
      </w:r>
    </w:p>
    <w:p w:rsidR="00D32FA8" w:rsidRDefault="00D32FA8" w:rsidP="00CC32BE">
      <w:pPr>
        <w:widowControl w:val="0"/>
        <w:autoSpaceDE w:val="0"/>
        <w:autoSpaceDN w:val="0"/>
        <w:adjustRightInd w:val="0"/>
        <w:ind w:left="1440" w:hanging="720"/>
      </w:pPr>
    </w:p>
    <w:p w:rsidR="00CC32BE" w:rsidRDefault="00CC32BE" w:rsidP="00CC32BE">
      <w:pPr>
        <w:widowControl w:val="0"/>
        <w:autoSpaceDE w:val="0"/>
        <w:autoSpaceDN w:val="0"/>
        <w:adjustRightInd w:val="0"/>
        <w:ind w:left="1440" w:hanging="720"/>
      </w:pPr>
      <w:r>
        <w:t>b)</w:t>
      </w:r>
      <w:r>
        <w:tab/>
        <w:t xml:space="preserve">Projects for Inflow/Infiltration correction serving more than one municipality will be scored for priority using the A2 and A4 factors for the receiving wastewater treatment works. The A1, A3 and A5 factors will be determined based on the data for the municipality where the project is proposed. </w:t>
      </w:r>
    </w:p>
    <w:p w:rsidR="00D32FA8" w:rsidRDefault="00D32FA8" w:rsidP="00CC32BE">
      <w:pPr>
        <w:widowControl w:val="0"/>
        <w:autoSpaceDE w:val="0"/>
        <w:autoSpaceDN w:val="0"/>
        <w:adjustRightInd w:val="0"/>
        <w:ind w:left="1440" w:hanging="720"/>
      </w:pPr>
    </w:p>
    <w:p w:rsidR="00CC32BE" w:rsidRDefault="00CC32BE" w:rsidP="00CC32BE">
      <w:pPr>
        <w:widowControl w:val="0"/>
        <w:autoSpaceDE w:val="0"/>
        <w:autoSpaceDN w:val="0"/>
        <w:adjustRightInd w:val="0"/>
        <w:ind w:left="1440" w:hanging="720"/>
      </w:pPr>
      <w:r>
        <w:t>c)</w:t>
      </w:r>
      <w:r>
        <w:tab/>
        <w:t xml:space="preserve">At the time of facility planning approval, all projects will be rescored based on the approved planning.  As a result of this rescoring, projects may be split into a number of projects, deleted or moved to an appropriate class. </w:t>
      </w:r>
    </w:p>
    <w:p w:rsidR="00D32FA8" w:rsidRDefault="00D32FA8" w:rsidP="00CC32BE">
      <w:pPr>
        <w:widowControl w:val="0"/>
        <w:autoSpaceDE w:val="0"/>
        <w:autoSpaceDN w:val="0"/>
        <w:adjustRightInd w:val="0"/>
        <w:ind w:left="1440" w:hanging="720"/>
      </w:pPr>
    </w:p>
    <w:p w:rsidR="00CC32BE" w:rsidRDefault="00CC32BE" w:rsidP="00CC32BE">
      <w:pPr>
        <w:widowControl w:val="0"/>
        <w:autoSpaceDE w:val="0"/>
        <w:autoSpaceDN w:val="0"/>
        <w:adjustRightInd w:val="0"/>
        <w:ind w:left="1440" w:hanging="720"/>
      </w:pPr>
      <w:r>
        <w:t>d)</w:t>
      </w:r>
      <w:r>
        <w:tab/>
        <w:t xml:space="preserve">For relief or replacement interceptor sewers that provide capacity in addition to the relief capacity required for the existing service area, the Agency will assign segments of the project different priority numbers or place segments in different project classes based on the percent of capacity utilization for each segment as determined during facility planning approval. </w:t>
      </w:r>
    </w:p>
    <w:p w:rsidR="00D32FA8" w:rsidRDefault="00D32FA8" w:rsidP="00CC32BE">
      <w:pPr>
        <w:widowControl w:val="0"/>
        <w:autoSpaceDE w:val="0"/>
        <w:autoSpaceDN w:val="0"/>
        <w:adjustRightInd w:val="0"/>
        <w:ind w:left="1440" w:hanging="720"/>
      </w:pPr>
    </w:p>
    <w:p w:rsidR="00CC32BE" w:rsidRDefault="00CC32BE" w:rsidP="00CC32BE">
      <w:pPr>
        <w:widowControl w:val="0"/>
        <w:autoSpaceDE w:val="0"/>
        <w:autoSpaceDN w:val="0"/>
        <w:adjustRightInd w:val="0"/>
        <w:ind w:left="1440" w:hanging="720"/>
      </w:pPr>
      <w:r>
        <w:t>e)</w:t>
      </w:r>
      <w:r>
        <w:tab/>
        <w:t xml:space="preserve">Where the project encompasses more than one area of review (i.e. wastewater treatment plant and lift stations or wastewater collection system and lift stations), the objective assessment portion of the A4 factor will be averaged for the areas of review included in the project. </w:t>
      </w:r>
    </w:p>
    <w:p w:rsidR="00D32FA8" w:rsidRDefault="00D32FA8" w:rsidP="00CC32BE">
      <w:pPr>
        <w:widowControl w:val="0"/>
        <w:autoSpaceDE w:val="0"/>
        <w:autoSpaceDN w:val="0"/>
        <w:adjustRightInd w:val="0"/>
        <w:ind w:left="1440" w:hanging="720"/>
      </w:pPr>
    </w:p>
    <w:p w:rsidR="00CC32BE" w:rsidRDefault="00CC32BE" w:rsidP="00CC32BE">
      <w:pPr>
        <w:widowControl w:val="0"/>
        <w:autoSpaceDE w:val="0"/>
        <w:autoSpaceDN w:val="0"/>
        <w:adjustRightInd w:val="0"/>
        <w:ind w:left="1440" w:hanging="720"/>
      </w:pPr>
      <w:r>
        <w:t>f)</w:t>
      </w:r>
      <w:r>
        <w:tab/>
        <w:t xml:space="preserve">The loan applicant may provide monitoring data for a pending permit requirement in order to allow the Agency to calculate a permit </w:t>
      </w:r>
      <w:proofErr w:type="spellStart"/>
      <w:r>
        <w:t>exceedance</w:t>
      </w:r>
      <w:proofErr w:type="spellEnd"/>
      <w:r>
        <w:t xml:space="preserve"> element as identified in 366.205(c), provided that the Agency has formally notified the applicant of a pending new permit requirement. </w:t>
      </w:r>
    </w:p>
    <w:p w:rsidR="00D32FA8" w:rsidRDefault="00D32FA8" w:rsidP="00CC32BE">
      <w:pPr>
        <w:widowControl w:val="0"/>
        <w:autoSpaceDE w:val="0"/>
        <w:autoSpaceDN w:val="0"/>
        <w:adjustRightInd w:val="0"/>
        <w:ind w:left="1440" w:hanging="720"/>
      </w:pPr>
    </w:p>
    <w:p w:rsidR="00CC32BE" w:rsidRDefault="00CC32BE" w:rsidP="00CC32BE">
      <w:pPr>
        <w:widowControl w:val="0"/>
        <w:autoSpaceDE w:val="0"/>
        <w:autoSpaceDN w:val="0"/>
        <w:adjustRightInd w:val="0"/>
        <w:ind w:left="1440" w:hanging="720"/>
      </w:pPr>
      <w:r>
        <w:t>g)</w:t>
      </w:r>
      <w:r>
        <w:tab/>
        <w:t xml:space="preserve">Where adequate data is not available to calculate any factor, a value of 1.0 will be assigned to allow completion of the LPI calculation. </w:t>
      </w:r>
    </w:p>
    <w:sectPr w:rsidR="00CC32BE" w:rsidSect="00CC32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32BE"/>
    <w:rsid w:val="000A3BF2"/>
    <w:rsid w:val="005C3366"/>
    <w:rsid w:val="00A01719"/>
    <w:rsid w:val="00CC32BE"/>
    <w:rsid w:val="00D32FA8"/>
    <w:rsid w:val="00F2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