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EF8" w:rsidRDefault="00BD7EF8" w:rsidP="00BD7EF8">
      <w:pPr>
        <w:widowControl w:val="0"/>
        <w:autoSpaceDE w:val="0"/>
        <w:autoSpaceDN w:val="0"/>
        <w:adjustRightInd w:val="0"/>
      </w:pPr>
      <w:bookmarkStart w:id="0" w:name="_GoBack"/>
      <w:bookmarkEnd w:id="0"/>
    </w:p>
    <w:p w:rsidR="00BD7EF8" w:rsidRDefault="00BD7EF8" w:rsidP="00BD7EF8">
      <w:pPr>
        <w:widowControl w:val="0"/>
        <w:autoSpaceDE w:val="0"/>
        <w:autoSpaceDN w:val="0"/>
        <w:adjustRightInd w:val="0"/>
      </w:pPr>
      <w:r>
        <w:rPr>
          <w:b/>
          <w:bCs/>
        </w:rPr>
        <w:t>Section 366.101  Purpose</w:t>
      </w:r>
      <w:r>
        <w:t xml:space="preserve"> </w:t>
      </w:r>
    </w:p>
    <w:p w:rsidR="00BD7EF8" w:rsidRDefault="00BD7EF8" w:rsidP="00BD7EF8">
      <w:pPr>
        <w:widowControl w:val="0"/>
        <w:autoSpaceDE w:val="0"/>
        <w:autoSpaceDN w:val="0"/>
        <w:adjustRightInd w:val="0"/>
      </w:pPr>
    </w:p>
    <w:p w:rsidR="00BD7EF8" w:rsidRDefault="00BD7EF8" w:rsidP="00BD7EF8">
      <w:pPr>
        <w:widowControl w:val="0"/>
        <w:autoSpaceDE w:val="0"/>
        <w:autoSpaceDN w:val="0"/>
        <w:adjustRightInd w:val="0"/>
      </w:pPr>
      <w:r>
        <w:t xml:space="preserve">This Part sets forth the procedures and requirements established by the Illinois Environmental Protection Agency (IEPA) for determining priorities in awarding financial assistance for the construction of municipal wastewater treatment works under Sections 19.1 through 19.9 of the Environmental Protection Act (the Act) [415 ILCS 5/19.1-19.9] and Title VI of the Federal Clean Water Act (33 U.S.C. 1281 et seq.). </w:t>
      </w:r>
    </w:p>
    <w:p w:rsidR="00BD7EF8" w:rsidRDefault="00BD7EF8" w:rsidP="00BD7EF8">
      <w:pPr>
        <w:widowControl w:val="0"/>
        <w:autoSpaceDE w:val="0"/>
        <w:autoSpaceDN w:val="0"/>
        <w:adjustRightInd w:val="0"/>
      </w:pPr>
    </w:p>
    <w:p w:rsidR="00BD7EF8" w:rsidRDefault="00BD7EF8" w:rsidP="00BD7EF8">
      <w:pPr>
        <w:widowControl w:val="0"/>
        <w:autoSpaceDE w:val="0"/>
        <w:autoSpaceDN w:val="0"/>
        <w:adjustRightInd w:val="0"/>
        <w:ind w:left="1440" w:hanging="720"/>
      </w:pPr>
      <w:r>
        <w:t xml:space="preserve">(Source:  Amended at 20 Ill. Reg. 15598, effective November 26, 1996) </w:t>
      </w:r>
    </w:p>
    <w:sectPr w:rsidR="00BD7EF8" w:rsidSect="00BD7EF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D7EF8"/>
    <w:rsid w:val="0057473E"/>
    <w:rsid w:val="005C3366"/>
    <w:rsid w:val="00681855"/>
    <w:rsid w:val="00BD7EF8"/>
    <w:rsid w:val="00FE2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366</vt:lpstr>
    </vt:vector>
  </TitlesOfParts>
  <Company>State of Illinois</Company>
  <LinksUpToDate>false</LinksUpToDate>
  <CharactersWithSpaces>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366</dc:title>
  <dc:subject/>
  <dc:creator>Illinois General Assembly</dc:creator>
  <cp:keywords/>
  <dc:description/>
  <cp:lastModifiedBy>Roberts, John</cp:lastModifiedBy>
  <cp:revision>3</cp:revision>
  <dcterms:created xsi:type="dcterms:W3CDTF">2012-06-21T20:37:00Z</dcterms:created>
  <dcterms:modified xsi:type="dcterms:W3CDTF">2012-06-21T20:37:00Z</dcterms:modified>
</cp:coreProperties>
</file>