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E80" w:rsidRDefault="00E20E80" w:rsidP="00E20E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0E80" w:rsidRDefault="00E20E80" w:rsidP="00E20E8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364.401  Formula for the Grant Priority Index</w:t>
      </w:r>
      <w:r>
        <w:t xml:space="preserve"> </w:t>
      </w:r>
    </w:p>
    <w:p w:rsidR="00E20E80" w:rsidRDefault="00E20E80" w:rsidP="00E20E80">
      <w:pPr>
        <w:widowControl w:val="0"/>
        <w:autoSpaceDE w:val="0"/>
        <w:autoSpaceDN w:val="0"/>
        <w:adjustRightInd w:val="0"/>
      </w:pPr>
    </w:p>
    <w:p w:rsidR="00E20E80" w:rsidRDefault="00E20E80" w:rsidP="00E20E8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Grant Priority Index (GPI) is a number which is the product of three factors.  The GPI is used to determine rank on the project priority list in accordance with Section 364.103. </w:t>
      </w:r>
    </w:p>
    <w:p w:rsidR="005B62A5" w:rsidRDefault="005B62A5" w:rsidP="00E20E80">
      <w:pPr>
        <w:widowControl w:val="0"/>
        <w:autoSpaceDE w:val="0"/>
        <w:autoSpaceDN w:val="0"/>
        <w:adjustRightInd w:val="0"/>
        <w:ind w:left="1440" w:hanging="720"/>
      </w:pPr>
    </w:p>
    <w:p w:rsidR="00E20E80" w:rsidRDefault="00E20E80" w:rsidP="00E20E8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GPI is calculated as follows: </w:t>
      </w:r>
    </w:p>
    <w:p w:rsidR="00AF56FC" w:rsidRDefault="00AF56FC" w:rsidP="00E20E80">
      <w:pPr>
        <w:widowControl w:val="0"/>
        <w:autoSpaceDE w:val="0"/>
        <w:autoSpaceDN w:val="0"/>
        <w:adjustRightInd w:val="0"/>
        <w:ind w:left="1440" w:hanging="720"/>
      </w:pPr>
    </w:p>
    <w:p w:rsidR="00E20E80" w:rsidRDefault="00E20E80" w:rsidP="00AF56FC">
      <w:pPr>
        <w:widowControl w:val="0"/>
        <w:autoSpaceDE w:val="0"/>
        <w:autoSpaceDN w:val="0"/>
        <w:adjustRightInd w:val="0"/>
        <w:ind w:left="1440"/>
      </w:pPr>
      <w:r>
        <w:t xml:space="preserve">GPI = MDI x F4 + F5 </w:t>
      </w:r>
    </w:p>
    <w:sectPr w:rsidR="00E20E80" w:rsidSect="00E20E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0E80"/>
    <w:rsid w:val="00503D12"/>
    <w:rsid w:val="005B62A5"/>
    <w:rsid w:val="005C3366"/>
    <w:rsid w:val="005E1BCB"/>
    <w:rsid w:val="00AF56FC"/>
    <w:rsid w:val="00E201B9"/>
    <w:rsid w:val="00E2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364</vt:lpstr>
    </vt:vector>
  </TitlesOfParts>
  <Company>State of Illinois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364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