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B3B5" w14:textId="77777777" w:rsidR="00785DEA" w:rsidRDefault="00785DEA" w:rsidP="00B56FFC">
      <w:pPr>
        <w:rPr>
          <w:b/>
        </w:rPr>
      </w:pPr>
    </w:p>
    <w:p w14:paraId="51280337" w14:textId="77777777" w:rsidR="00B56FFC" w:rsidRPr="00B56FFC" w:rsidRDefault="00B56FFC" w:rsidP="00B56FFC">
      <w:pPr>
        <w:rPr>
          <w:b/>
        </w:rPr>
      </w:pPr>
      <w:r w:rsidRPr="00B56FFC">
        <w:rPr>
          <w:b/>
        </w:rPr>
        <w:t>Section 363.801</w:t>
      </w:r>
      <w:r>
        <w:rPr>
          <w:b/>
        </w:rPr>
        <w:t xml:space="preserve">  </w:t>
      </w:r>
      <w:r w:rsidRPr="00B56FFC">
        <w:rPr>
          <w:b/>
        </w:rPr>
        <w:t>Applicability</w:t>
      </w:r>
    </w:p>
    <w:p w14:paraId="0710345E" w14:textId="77777777" w:rsidR="00B56FFC" w:rsidRPr="00A1577D" w:rsidRDefault="00B56FFC" w:rsidP="00A1577D"/>
    <w:p w14:paraId="3D22F5AB" w14:textId="3DDE30B0" w:rsidR="00B56FFC" w:rsidRPr="00A1577D" w:rsidRDefault="00B56FFC" w:rsidP="00A1577D">
      <w:pPr>
        <w:ind w:left="1440" w:hanging="720"/>
      </w:pPr>
      <w:r w:rsidRPr="00A1577D">
        <w:t>a)</w:t>
      </w:r>
      <w:r w:rsidRPr="00A1577D">
        <w:tab/>
        <w:t>All projects receiving unsewered communities grants pursuant to this Subpart</w:t>
      </w:r>
      <w:r w:rsidR="00A1577D">
        <w:t xml:space="preserve"> </w:t>
      </w:r>
      <w:r w:rsidRPr="00A1577D">
        <w:t xml:space="preserve">must comply with the requirements of 35 </w:t>
      </w:r>
      <w:r w:rsidR="00C050B2" w:rsidRPr="00A1577D">
        <w:t>Ill. Adm.</w:t>
      </w:r>
      <w:r w:rsidRPr="00A1577D">
        <w:t xml:space="preserve"> Code 360.  </w:t>
      </w:r>
    </w:p>
    <w:p w14:paraId="013764B6" w14:textId="77777777" w:rsidR="00F23527" w:rsidRPr="00A1577D" w:rsidRDefault="00F23527" w:rsidP="00A1577D"/>
    <w:p w14:paraId="451F4773" w14:textId="77777777" w:rsidR="00EB424E" w:rsidRDefault="00B56FFC" w:rsidP="00A1577D">
      <w:pPr>
        <w:ind w:left="1440" w:hanging="720"/>
      </w:pPr>
      <w:r w:rsidRPr="00A1577D">
        <w:t>b)</w:t>
      </w:r>
      <w:r w:rsidRPr="00A1577D">
        <w:tab/>
        <w:t>For projects receiving unsewered communities gr</w:t>
      </w:r>
      <w:r w:rsidRPr="00D63EBF">
        <w:t xml:space="preserve">ants pursuant to this Subpart that also receive a Water Pollution Control Loan Program loan, compliance with 35 </w:t>
      </w:r>
      <w:r w:rsidR="00C050B2">
        <w:t>Ill. Adm.</w:t>
      </w:r>
      <w:r w:rsidRPr="00D63EBF">
        <w:t xml:space="preserve"> Code 365 will satisfy the requirements</w:t>
      </w:r>
      <w:r>
        <w:t xml:space="preserve"> of </w:t>
      </w:r>
      <w:r w:rsidR="00FF030D">
        <w:t>35 Ill. Adm. Code</w:t>
      </w:r>
      <w:r>
        <w:t xml:space="preserve"> 360.</w:t>
      </w:r>
    </w:p>
    <w:p w14:paraId="5C04DC7F" w14:textId="77777777" w:rsidR="00B56FFC" w:rsidRDefault="00B56FFC" w:rsidP="00A1577D"/>
    <w:p w14:paraId="418BD1A6" w14:textId="77777777" w:rsidR="00C5595D" w:rsidRDefault="00C5595D" w:rsidP="00B56FFC">
      <w:pPr>
        <w:ind w:left="1440" w:hanging="720"/>
      </w:pPr>
      <w:r w:rsidRPr="00C93D6D">
        <w:t>c)</w:t>
      </w:r>
      <w:r>
        <w:tab/>
      </w:r>
      <w:r w:rsidRPr="00C93D6D">
        <w:t>Except Section 363.802(c), any of the requirements of Subpart H may be waived if the purpose of the requirement has been accomplished or if the requirement is not considered by the</w:t>
      </w:r>
      <w:r w:rsidR="00F23527">
        <w:t xml:space="preserve"> Agency to be necessary to assure that the project attains the goals of the Unsewered Communities Grant Program.</w:t>
      </w:r>
    </w:p>
    <w:p w14:paraId="2BF69B28" w14:textId="77777777" w:rsidR="00C5595D" w:rsidRDefault="00C5595D" w:rsidP="00A1577D"/>
    <w:p w14:paraId="2EAB1CCF" w14:textId="77777777" w:rsidR="00B56FFC" w:rsidRPr="00935A8C" w:rsidRDefault="00C5595D" w:rsidP="00B56FFC">
      <w:pPr>
        <w:ind w:left="1440" w:hanging="720"/>
      </w:pPr>
      <w:r>
        <w:t xml:space="preserve">(Source:  Amended at 41 Ill. Reg. </w:t>
      </w:r>
      <w:r w:rsidR="00AB194D">
        <w:t>13225</w:t>
      </w:r>
      <w:r>
        <w:t xml:space="preserve">, effective </w:t>
      </w:r>
      <w:r w:rsidR="00AB194D">
        <w:t>October 20, 2017</w:t>
      </w:r>
      <w:r>
        <w:t>)</w:t>
      </w:r>
    </w:p>
    <w:sectPr w:rsidR="00B56FFC" w:rsidRPr="00935A8C" w:rsidSect="00B56FF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5225" w14:textId="77777777" w:rsidR="0067137A" w:rsidRDefault="00065AEA">
      <w:r>
        <w:separator/>
      </w:r>
    </w:p>
  </w:endnote>
  <w:endnote w:type="continuationSeparator" w:id="0">
    <w:p w14:paraId="0E015AEA" w14:textId="77777777" w:rsidR="0067137A" w:rsidRDefault="0006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EB6A" w14:textId="77777777" w:rsidR="0067137A" w:rsidRDefault="00065AEA">
      <w:r>
        <w:separator/>
      </w:r>
    </w:p>
  </w:footnote>
  <w:footnote w:type="continuationSeparator" w:id="0">
    <w:p w14:paraId="0C8C0BDE" w14:textId="77777777" w:rsidR="0067137A" w:rsidRDefault="0006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5AEA"/>
    <w:rsid w:val="000831AA"/>
    <w:rsid w:val="000D225F"/>
    <w:rsid w:val="001C7D95"/>
    <w:rsid w:val="001E3074"/>
    <w:rsid w:val="00222146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0035"/>
    <w:rsid w:val="005F4571"/>
    <w:rsid w:val="0067137A"/>
    <w:rsid w:val="006A2114"/>
    <w:rsid w:val="00780733"/>
    <w:rsid w:val="00785DEA"/>
    <w:rsid w:val="00801D20"/>
    <w:rsid w:val="008050E8"/>
    <w:rsid w:val="00825C45"/>
    <w:rsid w:val="008271B1"/>
    <w:rsid w:val="00837F88"/>
    <w:rsid w:val="0084781C"/>
    <w:rsid w:val="008A00EE"/>
    <w:rsid w:val="00935A8C"/>
    <w:rsid w:val="0098276C"/>
    <w:rsid w:val="009A1A79"/>
    <w:rsid w:val="009C4FD4"/>
    <w:rsid w:val="00A1577D"/>
    <w:rsid w:val="00A174BB"/>
    <w:rsid w:val="00A2265D"/>
    <w:rsid w:val="00A414BC"/>
    <w:rsid w:val="00A600AA"/>
    <w:rsid w:val="00AB194D"/>
    <w:rsid w:val="00AB29C6"/>
    <w:rsid w:val="00AE1744"/>
    <w:rsid w:val="00AE5547"/>
    <w:rsid w:val="00B07E7E"/>
    <w:rsid w:val="00B31598"/>
    <w:rsid w:val="00B35D67"/>
    <w:rsid w:val="00B516F7"/>
    <w:rsid w:val="00B56FFC"/>
    <w:rsid w:val="00B66925"/>
    <w:rsid w:val="00B71177"/>
    <w:rsid w:val="00B876EC"/>
    <w:rsid w:val="00BB5E8A"/>
    <w:rsid w:val="00BF5EF1"/>
    <w:rsid w:val="00C050B2"/>
    <w:rsid w:val="00C4537A"/>
    <w:rsid w:val="00C5595D"/>
    <w:rsid w:val="00CC13F9"/>
    <w:rsid w:val="00CC33AC"/>
    <w:rsid w:val="00CD3723"/>
    <w:rsid w:val="00D55B37"/>
    <w:rsid w:val="00D62188"/>
    <w:rsid w:val="00D735B8"/>
    <w:rsid w:val="00D836A4"/>
    <w:rsid w:val="00D93C67"/>
    <w:rsid w:val="00E7288E"/>
    <w:rsid w:val="00EB424E"/>
    <w:rsid w:val="00EF196C"/>
    <w:rsid w:val="00F23527"/>
    <w:rsid w:val="00F43DEE"/>
    <w:rsid w:val="00FB1E43"/>
    <w:rsid w:val="00FE4988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8DA41"/>
  <w15:docId w15:val="{E49729F6-6889-4388-8F15-66771671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2017-09-13T17:26:00Z</dcterms:created>
  <dcterms:modified xsi:type="dcterms:W3CDTF">2026-03-09T18:04:00Z</dcterms:modified>
</cp:coreProperties>
</file>