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B30FFA" w:rsidRPr="00935A8C" w:rsidRDefault="00B30FFA" w:rsidP="00B30FFA">
      <w:pPr>
        <w:jc w:val="center"/>
      </w:pPr>
      <w:r>
        <w:t>SUBPART H:  UNSEWERED COMMUNITIES GRANTS</w:t>
      </w:r>
    </w:p>
    <w:sectPr w:rsidR="00B30FFA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188B">
      <w:r>
        <w:separator/>
      </w:r>
    </w:p>
  </w:endnote>
  <w:endnote w:type="continuationSeparator" w:id="0">
    <w:p w:rsidR="00000000" w:rsidRDefault="0051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188B">
      <w:r>
        <w:separator/>
      </w:r>
    </w:p>
  </w:footnote>
  <w:footnote w:type="continuationSeparator" w:id="0">
    <w:p w:rsidR="00000000" w:rsidRDefault="0051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51B13"/>
    <w:rsid w:val="0016793C"/>
    <w:rsid w:val="001C7D95"/>
    <w:rsid w:val="001E3074"/>
    <w:rsid w:val="00225354"/>
    <w:rsid w:val="002524EC"/>
    <w:rsid w:val="00271DAB"/>
    <w:rsid w:val="002A6003"/>
    <w:rsid w:val="002A643F"/>
    <w:rsid w:val="00313BE3"/>
    <w:rsid w:val="00337CEB"/>
    <w:rsid w:val="00341EA1"/>
    <w:rsid w:val="00367A2E"/>
    <w:rsid w:val="003D0103"/>
    <w:rsid w:val="003F3A28"/>
    <w:rsid w:val="003F5FD7"/>
    <w:rsid w:val="00425804"/>
    <w:rsid w:val="00431CFE"/>
    <w:rsid w:val="004D73D3"/>
    <w:rsid w:val="005001C5"/>
    <w:rsid w:val="0051188B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0FFA"/>
    <w:rsid w:val="00B35D67"/>
    <w:rsid w:val="00B36594"/>
    <w:rsid w:val="00B516F7"/>
    <w:rsid w:val="00B71177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EE679B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