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BC" w:rsidRDefault="00907ABC" w:rsidP="00907ABC">
      <w:pPr>
        <w:widowControl w:val="0"/>
        <w:autoSpaceDE w:val="0"/>
        <w:autoSpaceDN w:val="0"/>
        <w:adjustRightInd w:val="0"/>
      </w:pPr>
      <w:bookmarkStart w:id="0" w:name="_GoBack"/>
      <w:bookmarkEnd w:id="0"/>
    </w:p>
    <w:p w:rsidR="00907ABC" w:rsidRDefault="00907ABC" w:rsidP="00907ABC">
      <w:pPr>
        <w:widowControl w:val="0"/>
        <w:autoSpaceDE w:val="0"/>
        <w:autoSpaceDN w:val="0"/>
        <w:adjustRightInd w:val="0"/>
      </w:pPr>
      <w:r>
        <w:rPr>
          <w:b/>
          <w:bCs/>
        </w:rPr>
        <w:t>Section 362.202  Review and Approval of Step 3 Grants</w:t>
      </w:r>
      <w:r>
        <w:t xml:space="preserve"> </w:t>
      </w:r>
    </w:p>
    <w:p w:rsidR="00907ABC" w:rsidRDefault="00907ABC" w:rsidP="00907ABC">
      <w:pPr>
        <w:widowControl w:val="0"/>
        <w:autoSpaceDE w:val="0"/>
        <w:autoSpaceDN w:val="0"/>
        <w:adjustRightInd w:val="0"/>
      </w:pPr>
    </w:p>
    <w:p w:rsidR="00907ABC" w:rsidRDefault="00907ABC" w:rsidP="00907ABC">
      <w:pPr>
        <w:widowControl w:val="0"/>
        <w:autoSpaceDE w:val="0"/>
        <w:autoSpaceDN w:val="0"/>
        <w:adjustRightInd w:val="0"/>
        <w:ind w:left="1440" w:hanging="720"/>
      </w:pPr>
      <w:r>
        <w:t>a)</w:t>
      </w:r>
      <w:r>
        <w:tab/>
        <w:t xml:space="preserve">Each application for a Step 3 grant shall include the information required under 40 CFR 35, Subpart I, together with a sewer use ordinance and user charge system that meet the requirements of 40 CFR 35, Subpart I.  The Agency shall review the application to determine if it is complete and approvable. </w:t>
      </w:r>
    </w:p>
    <w:p w:rsidR="00BC2FBC" w:rsidRDefault="00BC2FBC" w:rsidP="00907ABC">
      <w:pPr>
        <w:widowControl w:val="0"/>
        <w:autoSpaceDE w:val="0"/>
        <w:autoSpaceDN w:val="0"/>
        <w:adjustRightInd w:val="0"/>
        <w:ind w:left="1440" w:hanging="720"/>
      </w:pPr>
    </w:p>
    <w:p w:rsidR="00907ABC" w:rsidRDefault="00907ABC" w:rsidP="00907ABC">
      <w:pPr>
        <w:widowControl w:val="0"/>
        <w:autoSpaceDE w:val="0"/>
        <w:autoSpaceDN w:val="0"/>
        <w:adjustRightInd w:val="0"/>
        <w:ind w:left="1440" w:hanging="720"/>
      </w:pPr>
      <w:r>
        <w:t>b)</w:t>
      </w:r>
      <w:r>
        <w:tab/>
        <w:t xml:space="preserve">If the application materials are complete and approvable the Agency shall certify the project to the USEPA for issuance of a Step 3 grant in accordance with the availability of federal funding. </w:t>
      </w:r>
    </w:p>
    <w:p w:rsidR="00BC2FBC" w:rsidRDefault="00BC2FBC" w:rsidP="00907ABC">
      <w:pPr>
        <w:widowControl w:val="0"/>
        <w:autoSpaceDE w:val="0"/>
        <w:autoSpaceDN w:val="0"/>
        <w:adjustRightInd w:val="0"/>
        <w:ind w:left="1440" w:hanging="720"/>
      </w:pPr>
    </w:p>
    <w:p w:rsidR="00907ABC" w:rsidRDefault="00907ABC" w:rsidP="00907ABC">
      <w:pPr>
        <w:widowControl w:val="0"/>
        <w:autoSpaceDE w:val="0"/>
        <w:autoSpaceDN w:val="0"/>
        <w:adjustRightInd w:val="0"/>
        <w:ind w:left="1440" w:hanging="720"/>
      </w:pPr>
      <w:r>
        <w:t>c)</w:t>
      </w:r>
      <w:r>
        <w:tab/>
        <w:t xml:space="preserve">If the application materials are not complete and approvable, the Agency shall issue a letter of review to the applicant, identifying the deficiencies in the application which must be corrected prior to certification of the Step 3 grant. </w:t>
      </w:r>
    </w:p>
    <w:p w:rsidR="00BC2FBC" w:rsidRDefault="00BC2FBC" w:rsidP="00907ABC">
      <w:pPr>
        <w:widowControl w:val="0"/>
        <w:autoSpaceDE w:val="0"/>
        <w:autoSpaceDN w:val="0"/>
        <w:adjustRightInd w:val="0"/>
        <w:ind w:left="1440" w:hanging="720"/>
      </w:pPr>
    </w:p>
    <w:p w:rsidR="00907ABC" w:rsidRDefault="00907ABC" w:rsidP="00907ABC">
      <w:pPr>
        <w:widowControl w:val="0"/>
        <w:autoSpaceDE w:val="0"/>
        <w:autoSpaceDN w:val="0"/>
        <w:adjustRightInd w:val="0"/>
        <w:ind w:left="1440" w:hanging="720"/>
      </w:pPr>
      <w:r>
        <w:t>d)</w:t>
      </w:r>
      <w:r>
        <w:tab/>
        <w:t xml:space="preserve">Subject to federal appropriation, the Agency will certify a Step 3 project where a facility plan is incomplete if the requirements of 40 CFR 35, Subpart I, pertaining to facility planning exceptions and segmentation of projects are met. </w:t>
      </w:r>
    </w:p>
    <w:p w:rsidR="00BC2FBC" w:rsidRDefault="00BC2FBC" w:rsidP="00907ABC">
      <w:pPr>
        <w:widowControl w:val="0"/>
        <w:autoSpaceDE w:val="0"/>
        <w:autoSpaceDN w:val="0"/>
        <w:adjustRightInd w:val="0"/>
        <w:ind w:left="1440" w:hanging="720"/>
      </w:pPr>
    </w:p>
    <w:p w:rsidR="00907ABC" w:rsidRDefault="00907ABC" w:rsidP="00907ABC">
      <w:pPr>
        <w:widowControl w:val="0"/>
        <w:autoSpaceDE w:val="0"/>
        <w:autoSpaceDN w:val="0"/>
        <w:adjustRightInd w:val="0"/>
        <w:ind w:left="1440" w:hanging="720"/>
      </w:pPr>
      <w:r>
        <w:t>e)</w:t>
      </w:r>
      <w:r>
        <w:tab/>
        <w:t xml:space="preserve">Issuance of a Step 3 grant shall constitute approval of a facility plan (except where issued under a facility planning exception), final design, and authorization to advertise for building bids. </w:t>
      </w:r>
    </w:p>
    <w:sectPr w:rsidR="00907ABC" w:rsidSect="00907A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ABC"/>
    <w:rsid w:val="00060CB6"/>
    <w:rsid w:val="005C3366"/>
    <w:rsid w:val="00907ABC"/>
    <w:rsid w:val="00BC2FBC"/>
    <w:rsid w:val="00C76D51"/>
    <w:rsid w:val="00CF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362</vt:lpstr>
    </vt:vector>
  </TitlesOfParts>
  <Company>State of Illinois</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362</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