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F9" w:rsidRDefault="003364F9" w:rsidP="00336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4F9" w:rsidRDefault="003364F9" w:rsidP="00336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355.301  Introduction</w:t>
      </w:r>
      <w:r>
        <w:t xml:space="preserve"> </w:t>
      </w:r>
      <w:r w:rsidR="00035115">
        <w:t xml:space="preserve"> </w:t>
      </w:r>
      <w:r w:rsidR="00035115" w:rsidRPr="00035115">
        <w:rPr>
          <w:b/>
        </w:rPr>
        <w:t>(Repealed)</w:t>
      </w:r>
    </w:p>
    <w:p w:rsidR="003364F9" w:rsidRDefault="003364F9" w:rsidP="003364F9">
      <w:pPr>
        <w:widowControl w:val="0"/>
        <w:autoSpaceDE w:val="0"/>
        <w:autoSpaceDN w:val="0"/>
        <w:adjustRightInd w:val="0"/>
      </w:pPr>
    </w:p>
    <w:p w:rsidR="00DF7AE6" w:rsidRPr="00D55B37" w:rsidRDefault="00DF7AE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36C9C">
        <w:t>15774</w:t>
      </w:r>
      <w:r w:rsidRPr="00D55B37">
        <w:t xml:space="preserve">, effective </w:t>
      </w:r>
      <w:r w:rsidR="00536C9C">
        <w:t>September 25, 2003</w:t>
      </w:r>
      <w:r w:rsidRPr="00D55B37">
        <w:t>)</w:t>
      </w:r>
    </w:p>
    <w:sectPr w:rsidR="00DF7AE6" w:rsidRPr="00D55B37" w:rsidSect="00336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4F9"/>
    <w:rsid w:val="00035115"/>
    <w:rsid w:val="000A06B9"/>
    <w:rsid w:val="002D67BD"/>
    <w:rsid w:val="003364F9"/>
    <w:rsid w:val="00536C9C"/>
    <w:rsid w:val="00575148"/>
    <w:rsid w:val="00583334"/>
    <w:rsid w:val="005C3366"/>
    <w:rsid w:val="00A6556A"/>
    <w:rsid w:val="00CA74D1"/>
    <w:rsid w:val="00DC453D"/>
    <w:rsid w:val="00DE126A"/>
    <w:rsid w:val="00DF7AE6"/>
    <w:rsid w:val="00FB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