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30" w:rsidRDefault="00D74C30" w:rsidP="00D74C30">
      <w:pPr>
        <w:widowControl w:val="0"/>
        <w:autoSpaceDE w:val="0"/>
        <w:autoSpaceDN w:val="0"/>
        <w:adjustRightInd w:val="0"/>
      </w:pPr>
      <w:bookmarkStart w:id="0" w:name="_GoBack"/>
      <w:bookmarkEnd w:id="0"/>
    </w:p>
    <w:p w:rsidR="00D74C30" w:rsidRDefault="00D74C30" w:rsidP="00D74C30">
      <w:pPr>
        <w:widowControl w:val="0"/>
        <w:autoSpaceDE w:val="0"/>
        <w:autoSpaceDN w:val="0"/>
        <w:adjustRightInd w:val="0"/>
      </w:pPr>
      <w:r>
        <w:rPr>
          <w:b/>
          <w:bCs/>
        </w:rPr>
        <w:t>Section 352.421  Estimation of Projected Effluent Quality</w:t>
      </w:r>
      <w:r>
        <w:t xml:space="preserve"> </w:t>
      </w:r>
    </w:p>
    <w:p w:rsidR="00D74C30" w:rsidRDefault="00D74C30" w:rsidP="00D74C30">
      <w:pPr>
        <w:widowControl w:val="0"/>
        <w:autoSpaceDE w:val="0"/>
        <w:autoSpaceDN w:val="0"/>
        <w:adjustRightInd w:val="0"/>
      </w:pPr>
    </w:p>
    <w:p w:rsidR="00D74C30" w:rsidRDefault="00D74C30" w:rsidP="00D74C30">
      <w:pPr>
        <w:widowControl w:val="0"/>
        <w:autoSpaceDE w:val="0"/>
        <w:autoSpaceDN w:val="0"/>
        <w:adjustRightInd w:val="0"/>
        <w:ind w:left="1440" w:hanging="720"/>
      </w:pPr>
      <w:r>
        <w:t>a)</w:t>
      </w:r>
      <w:r>
        <w:tab/>
        <w:t xml:space="preserve">The first step in determining if a reasonable potential to exceed the water quality standard exists for any particular pollutant parameter is the estimation of the maximum expected effluent concentration for that substance.  That estimation will be completed for both acute and chronic exposure periods and is termed the PEQ.  The PEQ shall be derived from representative facility specific data to reflect a 95 percent confidence level for the 95th percentile value.  These data will be presumed to adhere to a lognormal distribution pattern unless the actual effluent data demonstrates a different distribution pattern.  If facility specific data in excess of 10 data values is available, a coefficient of variation that is the ratio of the standard deviation to the arithmetic average shall be calculated by the Agency.  The PEQ is derived as the upper bound of a 95 percent confidence bracket around the 95th percentile value through a multiplier from the following table applied to the maximum value in the data set that has its quality assured consistent with Section 352.410 as appropriate for acute and chronic data sets. </w:t>
      </w:r>
    </w:p>
    <w:p w:rsidR="00D74C30" w:rsidRDefault="00D74C30" w:rsidP="00D74C30">
      <w:pPr>
        <w:widowControl w:val="0"/>
        <w:autoSpaceDE w:val="0"/>
        <w:autoSpaceDN w:val="0"/>
        <w:adjustRightInd w:val="0"/>
        <w:ind w:left="1440" w:hanging="720"/>
      </w:pPr>
    </w:p>
    <w:p w:rsidR="00D74C30" w:rsidRDefault="00D74C30" w:rsidP="00D74C30">
      <w:pPr>
        <w:widowControl w:val="0"/>
        <w:autoSpaceDE w:val="0"/>
        <w:autoSpaceDN w:val="0"/>
        <w:adjustRightInd w:val="0"/>
        <w:ind w:left="1440" w:hanging="720"/>
        <w:jc w:val="center"/>
      </w:pPr>
      <w:r>
        <w:t>PEQ = (maximum data point)(statistical multiplier)</w:t>
      </w:r>
    </w:p>
    <w:p w:rsidR="00D74C30" w:rsidRDefault="00D74C30" w:rsidP="00D74C30">
      <w:pPr>
        <w:widowControl w:val="0"/>
        <w:autoSpaceDE w:val="0"/>
        <w:autoSpaceDN w:val="0"/>
        <w:adjustRightInd w:val="0"/>
        <w:ind w:left="1440" w:hanging="720"/>
      </w:pPr>
    </w:p>
    <w:tbl>
      <w:tblPr>
        <w:tblW w:w="0" w:type="auto"/>
        <w:tblInd w:w="735" w:type="dxa"/>
        <w:tblLayout w:type="fixed"/>
        <w:tblLook w:val="0000" w:firstRow="0" w:lastRow="0" w:firstColumn="0" w:lastColumn="0" w:noHBand="0" w:noVBand="0"/>
      </w:tblPr>
      <w:tblGrid>
        <w:gridCol w:w="2394"/>
        <w:gridCol w:w="912"/>
        <w:gridCol w:w="912"/>
        <w:gridCol w:w="855"/>
        <w:gridCol w:w="912"/>
        <w:gridCol w:w="912"/>
        <w:gridCol w:w="798"/>
        <w:gridCol w:w="1146"/>
      </w:tblGrid>
      <w:tr w:rsidR="00AA3D5D">
        <w:tblPrEx>
          <w:tblCellMar>
            <w:top w:w="0" w:type="dxa"/>
            <w:bottom w:w="0" w:type="dxa"/>
          </w:tblCellMar>
        </w:tblPrEx>
        <w:tc>
          <w:tcPr>
            <w:tcW w:w="2394" w:type="dxa"/>
          </w:tcPr>
          <w:p w:rsidR="00AA3D5D" w:rsidRDefault="00AA3D5D" w:rsidP="00D74C30">
            <w:pPr>
              <w:widowControl w:val="0"/>
              <w:autoSpaceDE w:val="0"/>
              <w:autoSpaceDN w:val="0"/>
              <w:adjustRightInd w:val="0"/>
            </w:pPr>
          </w:p>
        </w:tc>
        <w:tc>
          <w:tcPr>
            <w:tcW w:w="6447" w:type="dxa"/>
            <w:gridSpan w:val="7"/>
          </w:tcPr>
          <w:p w:rsidR="00AA3D5D" w:rsidRPr="008046A9" w:rsidRDefault="00AA3D5D" w:rsidP="00AA3D5D">
            <w:pPr>
              <w:widowControl w:val="0"/>
              <w:autoSpaceDE w:val="0"/>
              <w:autoSpaceDN w:val="0"/>
              <w:adjustRightInd w:val="0"/>
              <w:jc w:val="center"/>
              <w:rPr>
                <w:u w:val="single"/>
              </w:rPr>
            </w:pPr>
            <w:r w:rsidRPr="008046A9">
              <w:rPr>
                <w:u w:val="single"/>
              </w:rPr>
              <w:t>Coefficient of Variation</w:t>
            </w:r>
          </w:p>
        </w:tc>
      </w:tr>
      <w:tr w:rsidR="002E71B5">
        <w:tblPrEx>
          <w:tblCellMar>
            <w:top w:w="0" w:type="dxa"/>
            <w:bottom w:w="0" w:type="dxa"/>
          </w:tblCellMar>
        </w:tblPrEx>
        <w:tc>
          <w:tcPr>
            <w:tcW w:w="2394" w:type="dxa"/>
          </w:tcPr>
          <w:p w:rsidR="008046A9" w:rsidRPr="008046A9" w:rsidRDefault="008046A9" w:rsidP="00D74C30">
            <w:pPr>
              <w:widowControl w:val="0"/>
              <w:autoSpaceDE w:val="0"/>
              <w:autoSpaceDN w:val="0"/>
              <w:adjustRightInd w:val="0"/>
              <w:rPr>
                <w:u w:val="single"/>
              </w:rPr>
            </w:pPr>
            <w:r w:rsidRPr="008046A9">
              <w:rPr>
                <w:u w:val="single"/>
              </w:rPr>
              <w:t>No. Samples</w:t>
            </w:r>
          </w:p>
        </w:tc>
        <w:tc>
          <w:tcPr>
            <w:tcW w:w="912" w:type="dxa"/>
          </w:tcPr>
          <w:p w:rsidR="008046A9" w:rsidRPr="008046A9" w:rsidRDefault="008046A9" w:rsidP="00D74C30">
            <w:pPr>
              <w:widowControl w:val="0"/>
              <w:autoSpaceDE w:val="0"/>
              <w:autoSpaceDN w:val="0"/>
              <w:adjustRightInd w:val="0"/>
              <w:rPr>
                <w:u w:val="single"/>
              </w:rPr>
            </w:pPr>
            <w:r w:rsidRPr="008046A9">
              <w:rPr>
                <w:u w:val="single"/>
              </w:rPr>
              <w:t>0.1</w:t>
            </w:r>
          </w:p>
        </w:tc>
        <w:tc>
          <w:tcPr>
            <w:tcW w:w="912" w:type="dxa"/>
          </w:tcPr>
          <w:p w:rsidR="008046A9" w:rsidRPr="008046A9" w:rsidRDefault="008046A9" w:rsidP="00D74C30">
            <w:pPr>
              <w:widowControl w:val="0"/>
              <w:autoSpaceDE w:val="0"/>
              <w:autoSpaceDN w:val="0"/>
              <w:adjustRightInd w:val="0"/>
              <w:rPr>
                <w:u w:val="single"/>
              </w:rPr>
            </w:pPr>
            <w:r w:rsidRPr="008046A9">
              <w:rPr>
                <w:u w:val="single"/>
              </w:rPr>
              <w:t>0.2</w:t>
            </w:r>
          </w:p>
        </w:tc>
        <w:tc>
          <w:tcPr>
            <w:tcW w:w="855" w:type="dxa"/>
          </w:tcPr>
          <w:p w:rsidR="008046A9" w:rsidRPr="008046A9" w:rsidRDefault="008046A9" w:rsidP="00D74C30">
            <w:pPr>
              <w:widowControl w:val="0"/>
              <w:autoSpaceDE w:val="0"/>
              <w:autoSpaceDN w:val="0"/>
              <w:adjustRightInd w:val="0"/>
              <w:rPr>
                <w:u w:val="single"/>
              </w:rPr>
            </w:pPr>
            <w:r w:rsidRPr="008046A9">
              <w:rPr>
                <w:u w:val="single"/>
              </w:rPr>
              <w:t>0.3</w:t>
            </w:r>
          </w:p>
        </w:tc>
        <w:tc>
          <w:tcPr>
            <w:tcW w:w="912" w:type="dxa"/>
          </w:tcPr>
          <w:p w:rsidR="008046A9" w:rsidRPr="008046A9" w:rsidRDefault="008046A9" w:rsidP="00D74C30">
            <w:pPr>
              <w:widowControl w:val="0"/>
              <w:autoSpaceDE w:val="0"/>
              <w:autoSpaceDN w:val="0"/>
              <w:adjustRightInd w:val="0"/>
              <w:rPr>
                <w:u w:val="single"/>
              </w:rPr>
            </w:pPr>
            <w:r w:rsidRPr="008046A9">
              <w:rPr>
                <w:u w:val="single"/>
              </w:rPr>
              <w:t>0.4</w:t>
            </w:r>
          </w:p>
        </w:tc>
        <w:tc>
          <w:tcPr>
            <w:tcW w:w="912" w:type="dxa"/>
          </w:tcPr>
          <w:p w:rsidR="008046A9" w:rsidRPr="008046A9" w:rsidRDefault="008046A9" w:rsidP="00D74C30">
            <w:pPr>
              <w:widowControl w:val="0"/>
              <w:autoSpaceDE w:val="0"/>
              <w:autoSpaceDN w:val="0"/>
              <w:adjustRightInd w:val="0"/>
              <w:rPr>
                <w:u w:val="single"/>
              </w:rPr>
            </w:pPr>
            <w:r w:rsidRPr="008046A9">
              <w:rPr>
                <w:u w:val="single"/>
              </w:rPr>
              <w:t>0.5</w:t>
            </w:r>
          </w:p>
        </w:tc>
        <w:tc>
          <w:tcPr>
            <w:tcW w:w="798" w:type="dxa"/>
          </w:tcPr>
          <w:p w:rsidR="008046A9" w:rsidRPr="008046A9" w:rsidRDefault="008046A9" w:rsidP="00D74C30">
            <w:pPr>
              <w:widowControl w:val="0"/>
              <w:autoSpaceDE w:val="0"/>
              <w:autoSpaceDN w:val="0"/>
              <w:adjustRightInd w:val="0"/>
              <w:rPr>
                <w:u w:val="single"/>
              </w:rPr>
            </w:pPr>
            <w:r w:rsidRPr="008046A9">
              <w:rPr>
                <w:u w:val="single"/>
              </w:rPr>
              <w:t>0.6</w:t>
            </w:r>
          </w:p>
        </w:tc>
        <w:tc>
          <w:tcPr>
            <w:tcW w:w="1146" w:type="dxa"/>
          </w:tcPr>
          <w:p w:rsidR="008046A9" w:rsidRPr="008046A9" w:rsidRDefault="008046A9" w:rsidP="00D74C30">
            <w:pPr>
              <w:widowControl w:val="0"/>
              <w:autoSpaceDE w:val="0"/>
              <w:autoSpaceDN w:val="0"/>
              <w:adjustRightInd w:val="0"/>
              <w:rPr>
                <w:u w:val="single"/>
              </w:rPr>
            </w:pPr>
            <w:r w:rsidRPr="008046A9">
              <w:rPr>
                <w:u w:val="single"/>
              </w:rPr>
              <w:t>0.7</w:t>
            </w:r>
          </w:p>
        </w:tc>
      </w:tr>
      <w:tr w:rsidR="002E71B5">
        <w:tblPrEx>
          <w:tblCellMar>
            <w:top w:w="0" w:type="dxa"/>
            <w:bottom w:w="0" w:type="dxa"/>
          </w:tblCellMar>
        </w:tblPrEx>
        <w:tc>
          <w:tcPr>
            <w:tcW w:w="2394" w:type="dxa"/>
          </w:tcPr>
          <w:p w:rsidR="008046A9" w:rsidRDefault="008046A9" w:rsidP="00D74C30">
            <w:pPr>
              <w:widowControl w:val="0"/>
              <w:autoSpaceDE w:val="0"/>
              <w:autoSpaceDN w:val="0"/>
              <w:adjustRightInd w:val="0"/>
            </w:pPr>
          </w:p>
        </w:tc>
        <w:tc>
          <w:tcPr>
            <w:tcW w:w="912" w:type="dxa"/>
          </w:tcPr>
          <w:p w:rsidR="008046A9" w:rsidRDefault="008046A9" w:rsidP="00D74C30">
            <w:pPr>
              <w:widowControl w:val="0"/>
              <w:autoSpaceDE w:val="0"/>
              <w:autoSpaceDN w:val="0"/>
              <w:adjustRightInd w:val="0"/>
            </w:pPr>
          </w:p>
        </w:tc>
        <w:tc>
          <w:tcPr>
            <w:tcW w:w="912" w:type="dxa"/>
          </w:tcPr>
          <w:p w:rsidR="008046A9" w:rsidRDefault="008046A9" w:rsidP="00D74C30">
            <w:pPr>
              <w:widowControl w:val="0"/>
              <w:autoSpaceDE w:val="0"/>
              <w:autoSpaceDN w:val="0"/>
              <w:adjustRightInd w:val="0"/>
            </w:pPr>
          </w:p>
        </w:tc>
        <w:tc>
          <w:tcPr>
            <w:tcW w:w="855" w:type="dxa"/>
          </w:tcPr>
          <w:p w:rsidR="008046A9" w:rsidRDefault="008046A9" w:rsidP="00D74C30">
            <w:pPr>
              <w:widowControl w:val="0"/>
              <w:autoSpaceDE w:val="0"/>
              <w:autoSpaceDN w:val="0"/>
              <w:adjustRightInd w:val="0"/>
            </w:pPr>
          </w:p>
        </w:tc>
        <w:tc>
          <w:tcPr>
            <w:tcW w:w="912" w:type="dxa"/>
          </w:tcPr>
          <w:p w:rsidR="008046A9" w:rsidRDefault="008046A9" w:rsidP="00D74C30">
            <w:pPr>
              <w:widowControl w:val="0"/>
              <w:autoSpaceDE w:val="0"/>
              <w:autoSpaceDN w:val="0"/>
              <w:adjustRightInd w:val="0"/>
            </w:pPr>
          </w:p>
        </w:tc>
        <w:tc>
          <w:tcPr>
            <w:tcW w:w="912" w:type="dxa"/>
          </w:tcPr>
          <w:p w:rsidR="008046A9" w:rsidRDefault="008046A9" w:rsidP="00D74C30">
            <w:pPr>
              <w:widowControl w:val="0"/>
              <w:autoSpaceDE w:val="0"/>
              <w:autoSpaceDN w:val="0"/>
              <w:adjustRightInd w:val="0"/>
            </w:pPr>
          </w:p>
        </w:tc>
        <w:tc>
          <w:tcPr>
            <w:tcW w:w="798" w:type="dxa"/>
          </w:tcPr>
          <w:p w:rsidR="008046A9" w:rsidRDefault="008046A9" w:rsidP="00D74C30">
            <w:pPr>
              <w:widowControl w:val="0"/>
              <w:autoSpaceDE w:val="0"/>
              <w:autoSpaceDN w:val="0"/>
              <w:adjustRightInd w:val="0"/>
            </w:pPr>
          </w:p>
        </w:tc>
        <w:tc>
          <w:tcPr>
            <w:tcW w:w="1146" w:type="dxa"/>
          </w:tcPr>
          <w:p w:rsidR="008046A9" w:rsidRDefault="008046A9" w:rsidP="00D74C30">
            <w:pPr>
              <w:widowControl w:val="0"/>
              <w:autoSpaceDE w:val="0"/>
              <w:autoSpaceDN w:val="0"/>
              <w:adjustRightInd w:val="0"/>
            </w:pPr>
          </w:p>
        </w:tc>
      </w:tr>
      <w:tr w:rsidR="002E71B5">
        <w:tblPrEx>
          <w:tblCellMar>
            <w:top w:w="0" w:type="dxa"/>
            <w:bottom w:w="0" w:type="dxa"/>
          </w:tblCellMar>
        </w:tblPrEx>
        <w:tc>
          <w:tcPr>
            <w:tcW w:w="2394" w:type="dxa"/>
          </w:tcPr>
          <w:p w:rsidR="008046A9" w:rsidRDefault="008046A9" w:rsidP="00AA3D5D">
            <w:pPr>
              <w:widowControl w:val="0"/>
              <w:autoSpaceDE w:val="0"/>
              <w:autoSpaceDN w:val="0"/>
              <w:adjustRightInd w:val="0"/>
              <w:ind w:left="120"/>
            </w:pPr>
            <w:r>
              <w:t>1</w:t>
            </w:r>
          </w:p>
        </w:tc>
        <w:tc>
          <w:tcPr>
            <w:tcW w:w="912" w:type="dxa"/>
          </w:tcPr>
          <w:p w:rsidR="008046A9" w:rsidRDefault="008046A9" w:rsidP="00D74C30">
            <w:pPr>
              <w:widowControl w:val="0"/>
              <w:autoSpaceDE w:val="0"/>
              <w:autoSpaceDN w:val="0"/>
              <w:adjustRightInd w:val="0"/>
            </w:pPr>
            <w:r>
              <w:t>1.4</w:t>
            </w:r>
          </w:p>
        </w:tc>
        <w:tc>
          <w:tcPr>
            <w:tcW w:w="912" w:type="dxa"/>
          </w:tcPr>
          <w:p w:rsidR="008046A9" w:rsidRDefault="008046A9" w:rsidP="00D74C30">
            <w:pPr>
              <w:widowControl w:val="0"/>
              <w:autoSpaceDE w:val="0"/>
              <w:autoSpaceDN w:val="0"/>
              <w:adjustRightInd w:val="0"/>
            </w:pPr>
            <w:r>
              <w:t>1.9</w:t>
            </w:r>
          </w:p>
        </w:tc>
        <w:tc>
          <w:tcPr>
            <w:tcW w:w="855" w:type="dxa"/>
          </w:tcPr>
          <w:p w:rsidR="008046A9" w:rsidRDefault="00F11B96" w:rsidP="00D74C30">
            <w:pPr>
              <w:widowControl w:val="0"/>
              <w:autoSpaceDE w:val="0"/>
              <w:autoSpaceDN w:val="0"/>
              <w:adjustRightInd w:val="0"/>
            </w:pPr>
            <w:r>
              <w:t>2.6</w:t>
            </w:r>
          </w:p>
        </w:tc>
        <w:tc>
          <w:tcPr>
            <w:tcW w:w="912" w:type="dxa"/>
          </w:tcPr>
          <w:p w:rsidR="008046A9" w:rsidRDefault="00F11B96" w:rsidP="00D74C30">
            <w:pPr>
              <w:widowControl w:val="0"/>
              <w:autoSpaceDE w:val="0"/>
              <w:autoSpaceDN w:val="0"/>
              <w:adjustRightInd w:val="0"/>
            </w:pPr>
            <w:r>
              <w:t>3.6</w:t>
            </w:r>
          </w:p>
        </w:tc>
        <w:tc>
          <w:tcPr>
            <w:tcW w:w="912" w:type="dxa"/>
          </w:tcPr>
          <w:p w:rsidR="008046A9" w:rsidRDefault="00F11B96" w:rsidP="00D74C30">
            <w:pPr>
              <w:widowControl w:val="0"/>
              <w:autoSpaceDE w:val="0"/>
              <w:autoSpaceDN w:val="0"/>
              <w:adjustRightInd w:val="0"/>
            </w:pPr>
            <w:r>
              <w:t>4.7</w:t>
            </w:r>
          </w:p>
        </w:tc>
        <w:tc>
          <w:tcPr>
            <w:tcW w:w="798" w:type="dxa"/>
          </w:tcPr>
          <w:p w:rsidR="008046A9" w:rsidRDefault="00F11B96" w:rsidP="00D74C30">
            <w:pPr>
              <w:widowControl w:val="0"/>
              <w:autoSpaceDE w:val="0"/>
              <w:autoSpaceDN w:val="0"/>
              <w:adjustRightInd w:val="0"/>
            </w:pPr>
            <w:r>
              <w:t>6.2</w:t>
            </w:r>
          </w:p>
        </w:tc>
        <w:tc>
          <w:tcPr>
            <w:tcW w:w="1146" w:type="dxa"/>
          </w:tcPr>
          <w:p w:rsidR="008046A9" w:rsidRDefault="00F11B96" w:rsidP="00D74C30">
            <w:pPr>
              <w:widowControl w:val="0"/>
              <w:autoSpaceDE w:val="0"/>
              <w:autoSpaceDN w:val="0"/>
              <w:adjustRightInd w:val="0"/>
            </w:pPr>
            <w:r>
              <w:t>8.0</w:t>
            </w:r>
          </w:p>
        </w:tc>
      </w:tr>
      <w:tr w:rsidR="002E71B5">
        <w:tblPrEx>
          <w:tblCellMar>
            <w:top w:w="0" w:type="dxa"/>
            <w:bottom w:w="0" w:type="dxa"/>
          </w:tblCellMar>
        </w:tblPrEx>
        <w:tc>
          <w:tcPr>
            <w:tcW w:w="2394" w:type="dxa"/>
          </w:tcPr>
          <w:p w:rsidR="008046A9" w:rsidRDefault="008046A9" w:rsidP="00AA3D5D">
            <w:pPr>
              <w:widowControl w:val="0"/>
              <w:autoSpaceDE w:val="0"/>
              <w:autoSpaceDN w:val="0"/>
              <w:adjustRightInd w:val="0"/>
              <w:ind w:left="120"/>
            </w:pPr>
            <w:r>
              <w:t>2</w:t>
            </w:r>
          </w:p>
        </w:tc>
        <w:tc>
          <w:tcPr>
            <w:tcW w:w="912" w:type="dxa"/>
          </w:tcPr>
          <w:p w:rsidR="008046A9" w:rsidRDefault="008046A9" w:rsidP="00D74C30">
            <w:pPr>
              <w:widowControl w:val="0"/>
              <w:autoSpaceDE w:val="0"/>
              <w:autoSpaceDN w:val="0"/>
              <w:adjustRightInd w:val="0"/>
            </w:pPr>
            <w:r>
              <w:t>1.3</w:t>
            </w:r>
          </w:p>
        </w:tc>
        <w:tc>
          <w:tcPr>
            <w:tcW w:w="912" w:type="dxa"/>
          </w:tcPr>
          <w:p w:rsidR="008046A9" w:rsidRDefault="008046A9" w:rsidP="00D74C30">
            <w:pPr>
              <w:widowControl w:val="0"/>
              <w:autoSpaceDE w:val="0"/>
              <w:autoSpaceDN w:val="0"/>
              <w:adjustRightInd w:val="0"/>
            </w:pPr>
            <w:r>
              <w:t>1.6</w:t>
            </w:r>
          </w:p>
        </w:tc>
        <w:tc>
          <w:tcPr>
            <w:tcW w:w="855" w:type="dxa"/>
          </w:tcPr>
          <w:p w:rsidR="008046A9" w:rsidRDefault="00F11B96" w:rsidP="00D74C30">
            <w:pPr>
              <w:widowControl w:val="0"/>
              <w:autoSpaceDE w:val="0"/>
              <w:autoSpaceDN w:val="0"/>
              <w:adjustRightInd w:val="0"/>
            </w:pPr>
            <w:r>
              <w:t>2.0</w:t>
            </w:r>
          </w:p>
        </w:tc>
        <w:tc>
          <w:tcPr>
            <w:tcW w:w="912" w:type="dxa"/>
          </w:tcPr>
          <w:p w:rsidR="008046A9" w:rsidRDefault="00F11B96" w:rsidP="00D74C30">
            <w:pPr>
              <w:widowControl w:val="0"/>
              <w:autoSpaceDE w:val="0"/>
              <w:autoSpaceDN w:val="0"/>
              <w:adjustRightInd w:val="0"/>
            </w:pPr>
            <w:r>
              <w:t>2.5</w:t>
            </w:r>
          </w:p>
        </w:tc>
        <w:tc>
          <w:tcPr>
            <w:tcW w:w="912" w:type="dxa"/>
          </w:tcPr>
          <w:p w:rsidR="008046A9" w:rsidRDefault="00F11B96" w:rsidP="00D74C30">
            <w:pPr>
              <w:widowControl w:val="0"/>
              <w:autoSpaceDE w:val="0"/>
              <w:autoSpaceDN w:val="0"/>
              <w:adjustRightInd w:val="0"/>
            </w:pPr>
            <w:r>
              <w:t>3.1</w:t>
            </w:r>
          </w:p>
        </w:tc>
        <w:tc>
          <w:tcPr>
            <w:tcW w:w="798" w:type="dxa"/>
          </w:tcPr>
          <w:p w:rsidR="008046A9" w:rsidRDefault="00F11B96" w:rsidP="00D74C30">
            <w:pPr>
              <w:widowControl w:val="0"/>
              <w:autoSpaceDE w:val="0"/>
              <w:autoSpaceDN w:val="0"/>
              <w:adjustRightInd w:val="0"/>
            </w:pPr>
            <w:r>
              <w:t>3.8</w:t>
            </w:r>
          </w:p>
        </w:tc>
        <w:tc>
          <w:tcPr>
            <w:tcW w:w="1146" w:type="dxa"/>
          </w:tcPr>
          <w:p w:rsidR="008046A9" w:rsidRDefault="00F11B96" w:rsidP="00D74C30">
            <w:pPr>
              <w:widowControl w:val="0"/>
              <w:autoSpaceDE w:val="0"/>
              <w:autoSpaceDN w:val="0"/>
              <w:adjustRightInd w:val="0"/>
            </w:pPr>
            <w:r>
              <w:t>4.6</w:t>
            </w:r>
          </w:p>
        </w:tc>
      </w:tr>
      <w:tr w:rsidR="002E71B5">
        <w:tblPrEx>
          <w:tblCellMar>
            <w:top w:w="0" w:type="dxa"/>
            <w:bottom w:w="0" w:type="dxa"/>
          </w:tblCellMar>
        </w:tblPrEx>
        <w:tc>
          <w:tcPr>
            <w:tcW w:w="2394" w:type="dxa"/>
          </w:tcPr>
          <w:p w:rsidR="008046A9" w:rsidRDefault="008046A9" w:rsidP="00AA3D5D">
            <w:pPr>
              <w:widowControl w:val="0"/>
              <w:autoSpaceDE w:val="0"/>
              <w:autoSpaceDN w:val="0"/>
              <w:adjustRightInd w:val="0"/>
              <w:ind w:left="120"/>
            </w:pPr>
            <w:r>
              <w:t>3</w:t>
            </w:r>
          </w:p>
        </w:tc>
        <w:tc>
          <w:tcPr>
            <w:tcW w:w="912" w:type="dxa"/>
          </w:tcPr>
          <w:p w:rsidR="008046A9" w:rsidRDefault="008046A9" w:rsidP="00D74C30">
            <w:pPr>
              <w:widowControl w:val="0"/>
              <w:autoSpaceDE w:val="0"/>
              <w:autoSpaceDN w:val="0"/>
              <w:adjustRightInd w:val="0"/>
            </w:pPr>
            <w:r>
              <w:t>1.2</w:t>
            </w:r>
          </w:p>
        </w:tc>
        <w:tc>
          <w:tcPr>
            <w:tcW w:w="912" w:type="dxa"/>
          </w:tcPr>
          <w:p w:rsidR="008046A9" w:rsidRDefault="008046A9" w:rsidP="00D74C30">
            <w:pPr>
              <w:widowControl w:val="0"/>
              <w:autoSpaceDE w:val="0"/>
              <w:autoSpaceDN w:val="0"/>
              <w:adjustRightInd w:val="0"/>
            </w:pPr>
            <w:r>
              <w:t>1.5</w:t>
            </w:r>
          </w:p>
        </w:tc>
        <w:tc>
          <w:tcPr>
            <w:tcW w:w="855" w:type="dxa"/>
          </w:tcPr>
          <w:p w:rsidR="008046A9" w:rsidRDefault="00F11B96" w:rsidP="00D74C30">
            <w:pPr>
              <w:widowControl w:val="0"/>
              <w:autoSpaceDE w:val="0"/>
              <w:autoSpaceDN w:val="0"/>
              <w:adjustRightInd w:val="0"/>
            </w:pPr>
            <w:r>
              <w:t>1.8</w:t>
            </w:r>
          </w:p>
        </w:tc>
        <w:tc>
          <w:tcPr>
            <w:tcW w:w="912" w:type="dxa"/>
          </w:tcPr>
          <w:p w:rsidR="008046A9" w:rsidRDefault="00F11B96" w:rsidP="00D74C30">
            <w:pPr>
              <w:widowControl w:val="0"/>
              <w:autoSpaceDE w:val="0"/>
              <w:autoSpaceDN w:val="0"/>
              <w:adjustRightInd w:val="0"/>
            </w:pPr>
            <w:r>
              <w:t>2.1</w:t>
            </w:r>
          </w:p>
        </w:tc>
        <w:tc>
          <w:tcPr>
            <w:tcW w:w="912" w:type="dxa"/>
          </w:tcPr>
          <w:p w:rsidR="008046A9" w:rsidRDefault="00F11B96" w:rsidP="00D74C30">
            <w:pPr>
              <w:widowControl w:val="0"/>
              <w:autoSpaceDE w:val="0"/>
              <w:autoSpaceDN w:val="0"/>
              <w:adjustRightInd w:val="0"/>
            </w:pPr>
            <w:r>
              <w:t>2.5</w:t>
            </w:r>
          </w:p>
        </w:tc>
        <w:tc>
          <w:tcPr>
            <w:tcW w:w="798" w:type="dxa"/>
          </w:tcPr>
          <w:p w:rsidR="008046A9" w:rsidRDefault="00F11B96" w:rsidP="00D74C30">
            <w:pPr>
              <w:widowControl w:val="0"/>
              <w:autoSpaceDE w:val="0"/>
              <w:autoSpaceDN w:val="0"/>
              <w:adjustRightInd w:val="0"/>
            </w:pPr>
            <w:r>
              <w:t>3.0</w:t>
            </w:r>
          </w:p>
        </w:tc>
        <w:tc>
          <w:tcPr>
            <w:tcW w:w="1146" w:type="dxa"/>
          </w:tcPr>
          <w:p w:rsidR="008046A9" w:rsidRDefault="00F11B96" w:rsidP="00D74C30">
            <w:pPr>
              <w:widowControl w:val="0"/>
              <w:autoSpaceDE w:val="0"/>
              <w:autoSpaceDN w:val="0"/>
              <w:adjustRightInd w:val="0"/>
            </w:pPr>
            <w:r>
              <w:t>3.5</w:t>
            </w:r>
          </w:p>
        </w:tc>
      </w:tr>
      <w:tr w:rsidR="002E71B5">
        <w:tblPrEx>
          <w:tblCellMar>
            <w:top w:w="0" w:type="dxa"/>
            <w:bottom w:w="0" w:type="dxa"/>
          </w:tblCellMar>
        </w:tblPrEx>
        <w:tc>
          <w:tcPr>
            <w:tcW w:w="2394" w:type="dxa"/>
          </w:tcPr>
          <w:p w:rsidR="008046A9" w:rsidRDefault="008046A9" w:rsidP="00AA3D5D">
            <w:pPr>
              <w:widowControl w:val="0"/>
              <w:autoSpaceDE w:val="0"/>
              <w:autoSpaceDN w:val="0"/>
              <w:adjustRightInd w:val="0"/>
              <w:ind w:left="120"/>
            </w:pPr>
            <w:r>
              <w:t>4</w:t>
            </w:r>
          </w:p>
        </w:tc>
        <w:tc>
          <w:tcPr>
            <w:tcW w:w="912" w:type="dxa"/>
          </w:tcPr>
          <w:p w:rsidR="008046A9" w:rsidRDefault="008046A9" w:rsidP="00D74C30">
            <w:pPr>
              <w:widowControl w:val="0"/>
              <w:autoSpaceDE w:val="0"/>
              <w:autoSpaceDN w:val="0"/>
              <w:adjustRightInd w:val="0"/>
            </w:pPr>
            <w:r>
              <w:t>1.2</w:t>
            </w:r>
          </w:p>
        </w:tc>
        <w:tc>
          <w:tcPr>
            <w:tcW w:w="912" w:type="dxa"/>
          </w:tcPr>
          <w:p w:rsidR="008046A9" w:rsidRDefault="008046A9" w:rsidP="00D74C30">
            <w:pPr>
              <w:widowControl w:val="0"/>
              <w:autoSpaceDE w:val="0"/>
              <w:autoSpaceDN w:val="0"/>
              <w:adjustRightInd w:val="0"/>
            </w:pPr>
            <w:r>
              <w:t>1.4</w:t>
            </w:r>
          </w:p>
        </w:tc>
        <w:tc>
          <w:tcPr>
            <w:tcW w:w="855" w:type="dxa"/>
          </w:tcPr>
          <w:p w:rsidR="008046A9" w:rsidRDefault="00F11B96" w:rsidP="00D74C30">
            <w:pPr>
              <w:widowControl w:val="0"/>
              <w:autoSpaceDE w:val="0"/>
              <w:autoSpaceDN w:val="0"/>
              <w:adjustRightInd w:val="0"/>
            </w:pPr>
            <w:r>
              <w:t>1.7</w:t>
            </w:r>
          </w:p>
        </w:tc>
        <w:tc>
          <w:tcPr>
            <w:tcW w:w="912" w:type="dxa"/>
          </w:tcPr>
          <w:p w:rsidR="008046A9" w:rsidRDefault="00F11B96" w:rsidP="00D74C30">
            <w:pPr>
              <w:widowControl w:val="0"/>
              <w:autoSpaceDE w:val="0"/>
              <w:autoSpaceDN w:val="0"/>
              <w:adjustRightInd w:val="0"/>
            </w:pPr>
            <w:r>
              <w:t>1.9</w:t>
            </w:r>
          </w:p>
        </w:tc>
        <w:tc>
          <w:tcPr>
            <w:tcW w:w="912" w:type="dxa"/>
          </w:tcPr>
          <w:p w:rsidR="008046A9" w:rsidRDefault="00F11B96" w:rsidP="00D74C30">
            <w:pPr>
              <w:widowControl w:val="0"/>
              <w:autoSpaceDE w:val="0"/>
              <w:autoSpaceDN w:val="0"/>
              <w:adjustRightInd w:val="0"/>
            </w:pPr>
            <w:r>
              <w:t>2.2</w:t>
            </w:r>
          </w:p>
        </w:tc>
        <w:tc>
          <w:tcPr>
            <w:tcW w:w="798" w:type="dxa"/>
          </w:tcPr>
          <w:p w:rsidR="008046A9" w:rsidRDefault="00F11B96" w:rsidP="00D74C30">
            <w:pPr>
              <w:widowControl w:val="0"/>
              <w:autoSpaceDE w:val="0"/>
              <w:autoSpaceDN w:val="0"/>
              <w:adjustRightInd w:val="0"/>
            </w:pPr>
            <w:r>
              <w:t>2.6</w:t>
            </w:r>
          </w:p>
        </w:tc>
        <w:tc>
          <w:tcPr>
            <w:tcW w:w="1146" w:type="dxa"/>
          </w:tcPr>
          <w:p w:rsidR="008046A9" w:rsidRDefault="00F11B96" w:rsidP="00D74C30">
            <w:pPr>
              <w:widowControl w:val="0"/>
              <w:autoSpaceDE w:val="0"/>
              <w:autoSpaceDN w:val="0"/>
              <w:adjustRightInd w:val="0"/>
            </w:pPr>
            <w:r>
              <w:t>2.9</w:t>
            </w:r>
          </w:p>
        </w:tc>
      </w:tr>
      <w:tr w:rsidR="002E71B5">
        <w:tblPrEx>
          <w:tblCellMar>
            <w:top w:w="0" w:type="dxa"/>
            <w:bottom w:w="0" w:type="dxa"/>
          </w:tblCellMar>
        </w:tblPrEx>
        <w:tc>
          <w:tcPr>
            <w:tcW w:w="2394" w:type="dxa"/>
          </w:tcPr>
          <w:p w:rsidR="008046A9" w:rsidRDefault="008046A9" w:rsidP="00AA3D5D">
            <w:pPr>
              <w:widowControl w:val="0"/>
              <w:autoSpaceDE w:val="0"/>
              <w:autoSpaceDN w:val="0"/>
              <w:adjustRightInd w:val="0"/>
              <w:ind w:left="120"/>
            </w:pPr>
            <w:r>
              <w:t>5</w:t>
            </w:r>
          </w:p>
        </w:tc>
        <w:tc>
          <w:tcPr>
            <w:tcW w:w="912" w:type="dxa"/>
          </w:tcPr>
          <w:p w:rsidR="008046A9" w:rsidRDefault="008046A9" w:rsidP="00D74C30">
            <w:pPr>
              <w:widowControl w:val="0"/>
              <w:autoSpaceDE w:val="0"/>
              <w:autoSpaceDN w:val="0"/>
              <w:adjustRightInd w:val="0"/>
            </w:pPr>
            <w:r>
              <w:t>1.2</w:t>
            </w:r>
          </w:p>
        </w:tc>
        <w:tc>
          <w:tcPr>
            <w:tcW w:w="912" w:type="dxa"/>
          </w:tcPr>
          <w:p w:rsidR="008046A9" w:rsidRDefault="008046A9" w:rsidP="00D74C30">
            <w:pPr>
              <w:widowControl w:val="0"/>
              <w:autoSpaceDE w:val="0"/>
              <w:autoSpaceDN w:val="0"/>
              <w:adjustRightInd w:val="0"/>
            </w:pPr>
            <w:r>
              <w:t>1.4</w:t>
            </w:r>
          </w:p>
        </w:tc>
        <w:tc>
          <w:tcPr>
            <w:tcW w:w="855" w:type="dxa"/>
          </w:tcPr>
          <w:p w:rsidR="008046A9" w:rsidRDefault="00F11B96" w:rsidP="00D74C30">
            <w:pPr>
              <w:widowControl w:val="0"/>
              <w:autoSpaceDE w:val="0"/>
              <w:autoSpaceDN w:val="0"/>
              <w:adjustRightInd w:val="0"/>
            </w:pPr>
            <w:r>
              <w:t>1.6</w:t>
            </w:r>
          </w:p>
        </w:tc>
        <w:tc>
          <w:tcPr>
            <w:tcW w:w="912" w:type="dxa"/>
          </w:tcPr>
          <w:p w:rsidR="008046A9" w:rsidRDefault="00F11B96" w:rsidP="00D74C30">
            <w:pPr>
              <w:widowControl w:val="0"/>
              <w:autoSpaceDE w:val="0"/>
              <w:autoSpaceDN w:val="0"/>
              <w:adjustRightInd w:val="0"/>
            </w:pPr>
            <w:r>
              <w:t>1.8</w:t>
            </w:r>
          </w:p>
        </w:tc>
        <w:tc>
          <w:tcPr>
            <w:tcW w:w="912" w:type="dxa"/>
          </w:tcPr>
          <w:p w:rsidR="008046A9" w:rsidRDefault="00F11B96" w:rsidP="00D74C30">
            <w:pPr>
              <w:widowControl w:val="0"/>
              <w:autoSpaceDE w:val="0"/>
              <w:autoSpaceDN w:val="0"/>
              <w:adjustRightInd w:val="0"/>
            </w:pPr>
            <w:r>
              <w:t>2.1</w:t>
            </w:r>
          </w:p>
        </w:tc>
        <w:tc>
          <w:tcPr>
            <w:tcW w:w="798" w:type="dxa"/>
          </w:tcPr>
          <w:p w:rsidR="008046A9" w:rsidRDefault="00F11B96" w:rsidP="00D74C30">
            <w:pPr>
              <w:widowControl w:val="0"/>
              <w:autoSpaceDE w:val="0"/>
              <w:autoSpaceDN w:val="0"/>
              <w:adjustRightInd w:val="0"/>
            </w:pPr>
            <w:r>
              <w:t>2.3</w:t>
            </w:r>
          </w:p>
        </w:tc>
        <w:tc>
          <w:tcPr>
            <w:tcW w:w="1146" w:type="dxa"/>
          </w:tcPr>
          <w:p w:rsidR="008046A9" w:rsidRDefault="00F11B96" w:rsidP="00D74C30">
            <w:pPr>
              <w:widowControl w:val="0"/>
              <w:autoSpaceDE w:val="0"/>
              <w:autoSpaceDN w:val="0"/>
              <w:adjustRightInd w:val="0"/>
            </w:pPr>
            <w:r>
              <w:t>2.6</w:t>
            </w:r>
          </w:p>
        </w:tc>
      </w:tr>
      <w:tr w:rsidR="002E71B5">
        <w:tblPrEx>
          <w:tblCellMar>
            <w:top w:w="0" w:type="dxa"/>
            <w:bottom w:w="0" w:type="dxa"/>
          </w:tblCellMar>
        </w:tblPrEx>
        <w:tc>
          <w:tcPr>
            <w:tcW w:w="2394" w:type="dxa"/>
          </w:tcPr>
          <w:p w:rsidR="008046A9" w:rsidRDefault="008046A9" w:rsidP="00AA3D5D">
            <w:pPr>
              <w:widowControl w:val="0"/>
              <w:autoSpaceDE w:val="0"/>
              <w:autoSpaceDN w:val="0"/>
              <w:adjustRightInd w:val="0"/>
              <w:ind w:left="120"/>
            </w:pPr>
            <w:r>
              <w:t>6</w:t>
            </w:r>
          </w:p>
        </w:tc>
        <w:tc>
          <w:tcPr>
            <w:tcW w:w="912" w:type="dxa"/>
          </w:tcPr>
          <w:p w:rsidR="008046A9" w:rsidRDefault="008046A9" w:rsidP="00D74C30">
            <w:pPr>
              <w:widowControl w:val="0"/>
              <w:autoSpaceDE w:val="0"/>
              <w:autoSpaceDN w:val="0"/>
              <w:adjustRightInd w:val="0"/>
            </w:pPr>
            <w:r>
              <w:t>1.1</w:t>
            </w:r>
          </w:p>
        </w:tc>
        <w:tc>
          <w:tcPr>
            <w:tcW w:w="912" w:type="dxa"/>
          </w:tcPr>
          <w:p w:rsidR="008046A9" w:rsidRDefault="008046A9" w:rsidP="00D74C30">
            <w:pPr>
              <w:widowControl w:val="0"/>
              <w:autoSpaceDE w:val="0"/>
              <w:autoSpaceDN w:val="0"/>
              <w:adjustRightInd w:val="0"/>
            </w:pPr>
            <w:r>
              <w:t>1.3</w:t>
            </w:r>
          </w:p>
        </w:tc>
        <w:tc>
          <w:tcPr>
            <w:tcW w:w="855" w:type="dxa"/>
          </w:tcPr>
          <w:p w:rsidR="008046A9" w:rsidRDefault="00F11B96" w:rsidP="00D74C30">
            <w:pPr>
              <w:widowControl w:val="0"/>
              <w:autoSpaceDE w:val="0"/>
              <w:autoSpaceDN w:val="0"/>
              <w:adjustRightInd w:val="0"/>
            </w:pPr>
            <w:r>
              <w:t>1.5</w:t>
            </w:r>
          </w:p>
        </w:tc>
        <w:tc>
          <w:tcPr>
            <w:tcW w:w="912" w:type="dxa"/>
          </w:tcPr>
          <w:p w:rsidR="008046A9" w:rsidRDefault="00F11B96" w:rsidP="00D74C30">
            <w:pPr>
              <w:widowControl w:val="0"/>
              <w:autoSpaceDE w:val="0"/>
              <w:autoSpaceDN w:val="0"/>
              <w:adjustRightInd w:val="0"/>
            </w:pPr>
            <w:r>
              <w:t>1.7</w:t>
            </w:r>
          </w:p>
        </w:tc>
        <w:tc>
          <w:tcPr>
            <w:tcW w:w="912" w:type="dxa"/>
          </w:tcPr>
          <w:p w:rsidR="008046A9" w:rsidRDefault="00F11B96" w:rsidP="00D74C30">
            <w:pPr>
              <w:widowControl w:val="0"/>
              <w:autoSpaceDE w:val="0"/>
              <w:autoSpaceDN w:val="0"/>
              <w:adjustRightInd w:val="0"/>
            </w:pPr>
            <w:r>
              <w:t>1.9</w:t>
            </w:r>
          </w:p>
        </w:tc>
        <w:tc>
          <w:tcPr>
            <w:tcW w:w="798" w:type="dxa"/>
          </w:tcPr>
          <w:p w:rsidR="008046A9" w:rsidRDefault="00F11B96" w:rsidP="00D74C30">
            <w:pPr>
              <w:widowControl w:val="0"/>
              <w:autoSpaceDE w:val="0"/>
              <w:autoSpaceDN w:val="0"/>
              <w:adjustRightInd w:val="0"/>
            </w:pPr>
            <w:r>
              <w:t>2.1</w:t>
            </w:r>
          </w:p>
        </w:tc>
        <w:tc>
          <w:tcPr>
            <w:tcW w:w="1146" w:type="dxa"/>
          </w:tcPr>
          <w:p w:rsidR="008046A9" w:rsidRDefault="00F11B96" w:rsidP="00D74C30">
            <w:pPr>
              <w:widowControl w:val="0"/>
              <w:autoSpaceDE w:val="0"/>
              <w:autoSpaceDN w:val="0"/>
              <w:adjustRightInd w:val="0"/>
            </w:pPr>
            <w:r>
              <w:t>2.4</w:t>
            </w:r>
          </w:p>
        </w:tc>
      </w:tr>
      <w:tr w:rsidR="002E71B5">
        <w:tblPrEx>
          <w:tblCellMar>
            <w:top w:w="0" w:type="dxa"/>
            <w:bottom w:w="0" w:type="dxa"/>
          </w:tblCellMar>
        </w:tblPrEx>
        <w:tc>
          <w:tcPr>
            <w:tcW w:w="2394" w:type="dxa"/>
          </w:tcPr>
          <w:p w:rsidR="008046A9" w:rsidRDefault="008046A9" w:rsidP="00AA3D5D">
            <w:pPr>
              <w:widowControl w:val="0"/>
              <w:autoSpaceDE w:val="0"/>
              <w:autoSpaceDN w:val="0"/>
              <w:adjustRightInd w:val="0"/>
              <w:ind w:left="120"/>
            </w:pPr>
            <w:r>
              <w:t>7</w:t>
            </w:r>
          </w:p>
        </w:tc>
        <w:tc>
          <w:tcPr>
            <w:tcW w:w="912" w:type="dxa"/>
          </w:tcPr>
          <w:p w:rsidR="008046A9" w:rsidRDefault="008046A9" w:rsidP="00D74C30">
            <w:pPr>
              <w:widowControl w:val="0"/>
              <w:autoSpaceDE w:val="0"/>
              <w:autoSpaceDN w:val="0"/>
              <w:adjustRightInd w:val="0"/>
            </w:pPr>
            <w:r>
              <w:t>1.1</w:t>
            </w:r>
          </w:p>
        </w:tc>
        <w:tc>
          <w:tcPr>
            <w:tcW w:w="912" w:type="dxa"/>
          </w:tcPr>
          <w:p w:rsidR="008046A9" w:rsidRDefault="008046A9" w:rsidP="00D74C30">
            <w:pPr>
              <w:widowControl w:val="0"/>
              <w:autoSpaceDE w:val="0"/>
              <w:autoSpaceDN w:val="0"/>
              <w:adjustRightInd w:val="0"/>
            </w:pPr>
            <w:r>
              <w:t>1.3</w:t>
            </w:r>
          </w:p>
        </w:tc>
        <w:tc>
          <w:tcPr>
            <w:tcW w:w="855" w:type="dxa"/>
          </w:tcPr>
          <w:p w:rsidR="008046A9" w:rsidRDefault="00F11B96" w:rsidP="00D74C30">
            <w:pPr>
              <w:widowControl w:val="0"/>
              <w:autoSpaceDE w:val="0"/>
              <w:autoSpaceDN w:val="0"/>
              <w:adjustRightInd w:val="0"/>
            </w:pPr>
            <w:r>
              <w:t>1.4</w:t>
            </w:r>
          </w:p>
        </w:tc>
        <w:tc>
          <w:tcPr>
            <w:tcW w:w="912" w:type="dxa"/>
          </w:tcPr>
          <w:p w:rsidR="008046A9" w:rsidRDefault="00F11B96" w:rsidP="00D74C30">
            <w:pPr>
              <w:widowControl w:val="0"/>
              <w:autoSpaceDE w:val="0"/>
              <w:autoSpaceDN w:val="0"/>
              <w:adjustRightInd w:val="0"/>
            </w:pPr>
            <w:r>
              <w:t>1.6</w:t>
            </w:r>
          </w:p>
        </w:tc>
        <w:tc>
          <w:tcPr>
            <w:tcW w:w="912" w:type="dxa"/>
          </w:tcPr>
          <w:p w:rsidR="008046A9" w:rsidRDefault="00F11B96" w:rsidP="00D74C30">
            <w:pPr>
              <w:widowControl w:val="0"/>
              <w:autoSpaceDE w:val="0"/>
              <w:autoSpaceDN w:val="0"/>
              <w:adjustRightInd w:val="0"/>
            </w:pPr>
            <w:r>
              <w:t>1.8</w:t>
            </w:r>
          </w:p>
        </w:tc>
        <w:tc>
          <w:tcPr>
            <w:tcW w:w="798" w:type="dxa"/>
          </w:tcPr>
          <w:p w:rsidR="008046A9" w:rsidRDefault="00F11B96" w:rsidP="00D74C30">
            <w:pPr>
              <w:widowControl w:val="0"/>
              <w:autoSpaceDE w:val="0"/>
              <w:autoSpaceDN w:val="0"/>
              <w:adjustRightInd w:val="0"/>
            </w:pPr>
            <w:r>
              <w:t>2.0</w:t>
            </w:r>
          </w:p>
        </w:tc>
        <w:tc>
          <w:tcPr>
            <w:tcW w:w="1146" w:type="dxa"/>
          </w:tcPr>
          <w:p w:rsidR="008046A9" w:rsidRDefault="00F11B96" w:rsidP="00D74C30">
            <w:pPr>
              <w:widowControl w:val="0"/>
              <w:autoSpaceDE w:val="0"/>
              <w:autoSpaceDN w:val="0"/>
              <w:adjustRightInd w:val="0"/>
            </w:pPr>
            <w:r>
              <w:t>2.2</w:t>
            </w:r>
          </w:p>
        </w:tc>
      </w:tr>
      <w:tr w:rsidR="002E71B5">
        <w:tblPrEx>
          <w:tblCellMar>
            <w:top w:w="0" w:type="dxa"/>
            <w:bottom w:w="0" w:type="dxa"/>
          </w:tblCellMar>
        </w:tblPrEx>
        <w:tc>
          <w:tcPr>
            <w:tcW w:w="2394" w:type="dxa"/>
          </w:tcPr>
          <w:p w:rsidR="008046A9" w:rsidRDefault="008046A9" w:rsidP="00AA3D5D">
            <w:pPr>
              <w:widowControl w:val="0"/>
              <w:autoSpaceDE w:val="0"/>
              <w:autoSpaceDN w:val="0"/>
              <w:adjustRightInd w:val="0"/>
              <w:ind w:left="120"/>
            </w:pPr>
            <w:r>
              <w:t>8</w:t>
            </w:r>
          </w:p>
        </w:tc>
        <w:tc>
          <w:tcPr>
            <w:tcW w:w="912" w:type="dxa"/>
          </w:tcPr>
          <w:p w:rsidR="008046A9" w:rsidRDefault="008046A9" w:rsidP="00D74C30">
            <w:pPr>
              <w:widowControl w:val="0"/>
              <w:autoSpaceDE w:val="0"/>
              <w:autoSpaceDN w:val="0"/>
              <w:adjustRightInd w:val="0"/>
            </w:pPr>
            <w:r>
              <w:t>1.1</w:t>
            </w:r>
          </w:p>
        </w:tc>
        <w:tc>
          <w:tcPr>
            <w:tcW w:w="912" w:type="dxa"/>
          </w:tcPr>
          <w:p w:rsidR="008046A9" w:rsidRDefault="008046A9" w:rsidP="00D74C30">
            <w:pPr>
              <w:widowControl w:val="0"/>
              <w:autoSpaceDE w:val="0"/>
              <w:autoSpaceDN w:val="0"/>
              <w:adjustRightInd w:val="0"/>
            </w:pPr>
            <w:r>
              <w:t>1.3</w:t>
            </w:r>
          </w:p>
        </w:tc>
        <w:tc>
          <w:tcPr>
            <w:tcW w:w="855" w:type="dxa"/>
          </w:tcPr>
          <w:p w:rsidR="008046A9" w:rsidRDefault="00F11B96" w:rsidP="00D74C30">
            <w:pPr>
              <w:widowControl w:val="0"/>
              <w:autoSpaceDE w:val="0"/>
              <w:autoSpaceDN w:val="0"/>
              <w:adjustRightInd w:val="0"/>
            </w:pPr>
            <w:r>
              <w:t>1.4</w:t>
            </w:r>
          </w:p>
        </w:tc>
        <w:tc>
          <w:tcPr>
            <w:tcW w:w="912" w:type="dxa"/>
          </w:tcPr>
          <w:p w:rsidR="008046A9" w:rsidRDefault="00F11B96" w:rsidP="00D74C30">
            <w:pPr>
              <w:widowControl w:val="0"/>
              <w:autoSpaceDE w:val="0"/>
              <w:autoSpaceDN w:val="0"/>
              <w:adjustRightInd w:val="0"/>
            </w:pPr>
            <w:r>
              <w:t>1.6</w:t>
            </w:r>
          </w:p>
        </w:tc>
        <w:tc>
          <w:tcPr>
            <w:tcW w:w="912" w:type="dxa"/>
          </w:tcPr>
          <w:p w:rsidR="008046A9" w:rsidRDefault="00F11B96" w:rsidP="00D74C30">
            <w:pPr>
              <w:widowControl w:val="0"/>
              <w:autoSpaceDE w:val="0"/>
              <w:autoSpaceDN w:val="0"/>
              <w:adjustRightInd w:val="0"/>
            </w:pPr>
            <w:r>
              <w:t>1.7</w:t>
            </w:r>
          </w:p>
        </w:tc>
        <w:tc>
          <w:tcPr>
            <w:tcW w:w="798" w:type="dxa"/>
          </w:tcPr>
          <w:p w:rsidR="008046A9" w:rsidRDefault="00F11B96" w:rsidP="00D74C30">
            <w:pPr>
              <w:widowControl w:val="0"/>
              <w:autoSpaceDE w:val="0"/>
              <w:autoSpaceDN w:val="0"/>
              <w:adjustRightInd w:val="0"/>
            </w:pPr>
            <w:r>
              <w:t>1.9</w:t>
            </w:r>
          </w:p>
        </w:tc>
        <w:tc>
          <w:tcPr>
            <w:tcW w:w="1146" w:type="dxa"/>
          </w:tcPr>
          <w:p w:rsidR="008046A9" w:rsidRDefault="00F11B96" w:rsidP="00D74C30">
            <w:pPr>
              <w:widowControl w:val="0"/>
              <w:autoSpaceDE w:val="0"/>
              <w:autoSpaceDN w:val="0"/>
              <w:adjustRightInd w:val="0"/>
            </w:pPr>
            <w:r>
              <w:t>2.1</w:t>
            </w:r>
          </w:p>
        </w:tc>
      </w:tr>
      <w:tr w:rsidR="002E71B5">
        <w:tblPrEx>
          <w:tblCellMar>
            <w:top w:w="0" w:type="dxa"/>
            <w:bottom w:w="0" w:type="dxa"/>
          </w:tblCellMar>
        </w:tblPrEx>
        <w:tc>
          <w:tcPr>
            <w:tcW w:w="2394" w:type="dxa"/>
          </w:tcPr>
          <w:p w:rsidR="008046A9" w:rsidRDefault="008046A9" w:rsidP="00AA3D5D">
            <w:pPr>
              <w:widowControl w:val="0"/>
              <w:autoSpaceDE w:val="0"/>
              <w:autoSpaceDN w:val="0"/>
              <w:adjustRightInd w:val="0"/>
              <w:ind w:left="120"/>
            </w:pPr>
            <w:r>
              <w:t>9</w:t>
            </w:r>
          </w:p>
        </w:tc>
        <w:tc>
          <w:tcPr>
            <w:tcW w:w="912" w:type="dxa"/>
          </w:tcPr>
          <w:p w:rsidR="008046A9" w:rsidRDefault="008046A9" w:rsidP="00D74C30">
            <w:pPr>
              <w:widowControl w:val="0"/>
              <w:autoSpaceDE w:val="0"/>
              <w:autoSpaceDN w:val="0"/>
              <w:adjustRightInd w:val="0"/>
            </w:pPr>
            <w:r>
              <w:t>1.1</w:t>
            </w:r>
          </w:p>
        </w:tc>
        <w:tc>
          <w:tcPr>
            <w:tcW w:w="912" w:type="dxa"/>
          </w:tcPr>
          <w:p w:rsidR="008046A9" w:rsidRDefault="008046A9" w:rsidP="00D74C30">
            <w:pPr>
              <w:widowControl w:val="0"/>
              <w:autoSpaceDE w:val="0"/>
              <w:autoSpaceDN w:val="0"/>
              <w:adjustRightInd w:val="0"/>
            </w:pPr>
            <w:r>
              <w:t>1.2</w:t>
            </w:r>
          </w:p>
        </w:tc>
        <w:tc>
          <w:tcPr>
            <w:tcW w:w="855" w:type="dxa"/>
          </w:tcPr>
          <w:p w:rsidR="008046A9" w:rsidRDefault="00F11B96" w:rsidP="00D74C30">
            <w:pPr>
              <w:widowControl w:val="0"/>
              <w:autoSpaceDE w:val="0"/>
              <w:autoSpaceDN w:val="0"/>
              <w:adjustRightInd w:val="0"/>
            </w:pPr>
            <w:r>
              <w:t>1.4</w:t>
            </w:r>
          </w:p>
        </w:tc>
        <w:tc>
          <w:tcPr>
            <w:tcW w:w="912" w:type="dxa"/>
          </w:tcPr>
          <w:p w:rsidR="008046A9" w:rsidRDefault="00F11B96" w:rsidP="00D74C30">
            <w:pPr>
              <w:widowControl w:val="0"/>
              <w:autoSpaceDE w:val="0"/>
              <w:autoSpaceDN w:val="0"/>
              <w:adjustRightInd w:val="0"/>
            </w:pPr>
            <w:r>
              <w:t>1.5</w:t>
            </w:r>
          </w:p>
        </w:tc>
        <w:tc>
          <w:tcPr>
            <w:tcW w:w="912" w:type="dxa"/>
          </w:tcPr>
          <w:p w:rsidR="008046A9" w:rsidRDefault="00F11B96" w:rsidP="00D74C30">
            <w:pPr>
              <w:widowControl w:val="0"/>
              <w:autoSpaceDE w:val="0"/>
              <w:autoSpaceDN w:val="0"/>
              <w:adjustRightInd w:val="0"/>
            </w:pPr>
            <w:r>
              <w:t>1.7</w:t>
            </w:r>
          </w:p>
        </w:tc>
        <w:tc>
          <w:tcPr>
            <w:tcW w:w="798" w:type="dxa"/>
          </w:tcPr>
          <w:p w:rsidR="008046A9" w:rsidRDefault="00F11B96" w:rsidP="00D74C30">
            <w:pPr>
              <w:widowControl w:val="0"/>
              <w:autoSpaceDE w:val="0"/>
              <w:autoSpaceDN w:val="0"/>
              <w:adjustRightInd w:val="0"/>
            </w:pPr>
            <w:r>
              <w:t>1.8</w:t>
            </w:r>
          </w:p>
        </w:tc>
        <w:tc>
          <w:tcPr>
            <w:tcW w:w="1146" w:type="dxa"/>
          </w:tcPr>
          <w:p w:rsidR="008046A9" w:rsidRDefault="00F11B96" w:rsidP="00D74C30">
            <w:pPr>
              <w:widowControl w:val="0"/>
              <w:autoSpaceDE w:val="0"/>
              <w:autoSpaceDN w:val="0"/>
              <w:adjustRightInd w:val="0"/>
            </w:pPr>
            <w:r>
              <w:t>2.0</w:t>
            </w:r>
          </w:p>
        </w:tc>
      </w:tr>
      <w:tr w:rsidR="002E71B5">
        <w:tblPrEx>
          <w:tblCellMar>
            <w:top w:w="0" w:type="dxa"/>
            <w:bottom w:w="0" w:type="dxa"/>
          </w:tblCellMar>
        </w:tblPrEx>
        <w:tc>
          <w:tcPr>
            <w:tcW w:w="2394" w:type="dxa"/>
          </w:tcPr>
          <w:p w:rsidR="008046A9" w:rsidRDefault="008046A9" w:rsidP="00D74C30">
            <w:pPr>
              <w:widowControl w:val="0"/>
              <w:autoSpaceDE w:val="0"/>
              <w:autoSpaceDN w:val="0"/>
              <w:adjustRightInd w:val="0"/>
            </w:pPr>
            <w:r>
              <w:t>10</w:t>
            </w:r>
          </w:p>
        </w:tc>
        <w:tc>
          <w:tcPr>
            <w:tcW w:w="912" w:type="dxa"/>
          </w:tcPr>
          <w:p w:rsidR="008046A9" w:rsidRDefault="008046A9" w:rsidP="00D74C30">
            <w:pPr>
              <w:widowControl w:val="0"/>
              <w:autoSpaceDE w:val="0"/>
              <w:autoSpaceDN w:val="0"/>
              <w:adjustRightInd w:val="0"/>
            </w:pPr>
            <w:r>
              <w:t>1.1</w:t>
            </w:r>
          </w:p>
        </w:tc>
        <w:tc>
          <w:tcPr>
            <w:tcW w:w="912" w:type="dxa"/>
          </w:tcPr>
          <w:p w:rsidR="008046A9" w:rsidRDefault="008046A9" w:rsidP="00D74C30">
            <w:pPr>
              <w:widowControl w:val="0"/>
              <w:autoSpaceDE w:val="0"/>
              <w:autoSpaceDN w:val="0"/>
              <w:adjustRightInd w:val="0"/>
            </w:pPr>
            <w:r>
              <w:t>1.2</w:t>
            </w:r>
          </w:p>
        </w:tc>
        <w:tc>
          <w:tcPr>
            <w:tcW w:w="855" w:type="dxa"/>
          </w:tcPr>
          <w:p w:rsidR="008046A9" w:rsidRDefault="00F11B96" w:rsidP="00D74C30">
            <w:pPr>
              <w:widowControl w:val="0"/>
              <w:autoSpaceDE w:val="0"/>
              <w:autoSpaceDN w:val="0"/>
              <w:adjustRightInd w:val="0"/>
            </w:pPr>
            <w:r>
              <w:t>1.3</w:t>
            </w:r>
          </w:p>
        </w:tc>
        <w:tc>
          <w:tcPr>
            <w:tcW w:w="912" w:type="dxa"/>
          </w:tcPr>
          <w:p w:rsidR="008046A9" w:rsidRDefault="00F11B96" w:rsidP="00D74C30">
            <w:pPr>
              <w:widowControl w:val="0"/>
              <w:autoSpaceDE w:val="0"/>
              <w:autoSpaceDN w:val="0"/>
              <w:adjustRightInd w:val="0"/>
            </w:pPr>
            <w:r>
              <w:t>1.5</w:t>
            </w:r>
          </w:p>
        </w:tc>
        <w:tc>
          <w:tcPr>
            <w:tcW w:w="912" w:type="dxa"/>
          </w:tcPr>
          <w:p w:rsidR="008046A9" w:rsidRDefault="00F11B96" w:rsidP="00D74C30">
            <w:pPr>
              <w:widowControl w:val="0"/>
              <w:autoSpaceDE w:val="0"/>
              <w:autoSpaceDN w:val="0"/>
              <w:adjustRightInd w:val="0"/>
            </w:pPr>
            <w:r>
              <w:t>1.6</w:t>
            </w:r>
          </w:p>
        </w:tc>
        <w:tc>
          <w:tcPr>
            <w:tcW w:w="798" w:type="dxa"/>
          </w:tcPr>
          <w:p w:rsidR="008046A9" w:rsidRDefault="00F11B96" w:rsidP="00D74C30">
            <w:pPr>
              <w:widowControl w:val="0"/>
              <w:autoSpaceDE w:val="0"/>
              <w:autoSpaceDN w:val="0"/>
              <w:adjustRightInd w:val="0"/>
            </w:pPr>
            <w:r>
              <w:t>1.7</w:t>
            </w:r>
          </w:p>
        </w:tc>
        <w:tc>
          <w:tcPr>
            <w:tcW w:w="1146" w:type="dxa"/>
          </w:tcPr>
          <w:p w:rsidR="008046A9" w:rsidRDefault="00F11B96" w:rsidP="00D74C30">
            <w:pPr>
              <w:widowControl w:val="0"/>
              <w:autoSpaceDE w:val="0"/>
              <w:autoSpaceDN w:val="0"/>
              <w:adjustRightInd w:val="0"/>
            </w:pPr>
            <w:r>
              <w:t>1.9</w:t>
            </w:r>
          </w:p>
        </w:tc>
      </w:tr>
      <w:tr w:rsidR="002E71B5">
        <w:tblPrEx>
          <w:tblCellMar>
            <w:top w:w="0" w:type="dxa"/>
            <w:bottom w:w="0" w:type="dxa"/>
          </w:tblCellMar>
        </w:tblPrEx>
        <w:tc>
          <w:tcPr>
            <w:tcW w:w="2394" w:type="dxa"/>
          </w:tcPr>
          <w:p w:rsidR="008046A9" w:rsidRDefault="008046A9" w:rsidP="00D74C30">
            <w:pPr>
              <w:widowControl w:val="0"/>
              <w:autoSpaceDE w:val="0"/>
              <w:autoSpaceDN w:val="0"/>
              <w:adjustRightInd w:val="0"/>
            </w:pPr>
            <w:r>
              <w:t>11</w:t>
            </w:r>
          </w:p>
        </w:tc>
        <w:tc>
          <w:tcPr>
            <w:tcW w:w="912" w:type="dxa"/>
          </w:tcPr>
          <w:p w:rsidR="008046A9" w:rsidRDefault="008046A9" w:rsidP="00D74C30">
            <w:pPr>
              <w:widowControl w:val="0"/>
              <w:autoSpaceDE w:val="0"/>
              <w:autoSpaceDN w:val="0"/>
              <w:adjustRightInd w:val="0"/>
            </w:pPr>
            <w:r>
              <w:t>1.1</w:t>
            </w:r>
          </w:p>
        </w:tc>
        <w:tc>
          <w:tcPr>
            <w:tcW w:w="912" w:type="dxa"/>
          </w:tcPr>
          <w:p w:rsidR="008046A9" w:rsidRDefault="008046A9" w:rsidP="00D74C30">
            <w:pPr>
              <w:widowControl w:val="0"/>
              <w:autoSpaceDE w:val="0"/>
              <w:autoSpaceDN w:val="0"/>
              <w:adjustRightInd w:val="0"/>
            </w:pPr>
            <w:r>
              <w:t>1.2</w:t>
            </w:r>
          </w:p>
        </w:tc>
        <w:tc>
          <w:tcPr>
            <w:tcW w:w="855" w:type="dxa"/>
          </w:tcPr>
          <w:p w:rsidR="008046A9" w:rsidRDefault="00F11B96" w:rsidP="00D74C30">
            <w:pPr>
              <w:widowControl w:val="0"/>
              <w:autoSpaceDE w:val="0"/>
              <w:autoSpaceDN w:val="0"/>
              <w:adjustRightInd w:val="0"/>
            </w:pPr>
            <w:r>
              <w:t>1.3</w:t>
            </w:r>
          </w:p>
        </w:tc>
        <w:tc>
          <w:tcPr>
            <w:tcW w:w="912" w:type="dxa"/>
          </w:tcPr>
          <w:p w:rsidR="008046A9" w:rsidRDefault="00F11B96" w:rsidP="00D74C30">
            <w:pPr>
              <w:widowControl w:val="0"/>
              <w:autoSpaceDE w:val="0"/>
              <w:autoSpaceDN w:val="0"/>
              <w:adjustRightInd w:val="0"/>
            </w:pPr>
            <w:r>
              <w:t>1.4</w:t>
            </w:r>
          </w:p>
        </w:tc>
        <w:tc>
          <w:tcPr>
            <w:tcW w:w="912" w:type="dxa"/>
          </w:tcPr>
          <w:p w:rsidR="008046A9" w:rsidRDefault="00F11B96" w:rsidP="00D74C30">
            <w:pPr>
              <w:widowControl w:val="0"/>
              <w:autoSpaceDE w:val="0"/>
              <w:autoSpaceDN w:val="0"/>
              <w:adjustRightInd w:val="0"/>
            </w:pPr>
            <w:r>
              <w:t>1.6</w:t>
            </w:r>
          </w:p>
        </w:tc>
        <w:tc>
          <w:tcPr>
            <w:tcW w:w="798" w:type="dxa"/>
          </w:tcPr>
          <w:p w:rsidR="008046A9" w:rsidRDefault="00F11B96" w:rsidP="00D74C30">
            <w:pPr>
              <w:widowControl w:val="0"/>
              <w:autoSpaceDE w:val="0"/>
              <w:autoSpaceDN w:val="0"/>
              <w:adjustRightInd w:val="0"/>
            </w:pPr>
            <w:r>
              <w:t>1.7</w:t>
            </w:r>
          </w:p>
        </w:tc>
        <w:tc>
          <w:tcPr>
            <w:tcW w:w="1146" w:type="dxa"/>
          </w:tcPr>
          <w:p w:rsidR="008046A9" w:rsidRDefault="00F11B96" w:rsidP="00D74C30">
            <w:pPr>
              <w:widowControl w:val="0"/>
              <w:autoSpaceDE w:val="0"/>
              <w:autoSpaceDN w:val="0"/>
              <w:adjustRightInd w:val="0"/>
            </w:pPr>
            <w:r>
              <w:t>1.8</w:t>
            </w:r>
          </w:p>
        </w:tc>
      </w:tr>
      <w:tr w:rsidR="002E71B5">
        <w:tblPrEx>
          <w:tblCellMar>
            <w:top w:w="0" w:type="dxa"/>
            <w:bottom w:w="0" w:type="dxa"/>
          </w:tblCellMar>
        </w:tblPrEx>
        <w:tc>
          <w:tcPr>
            <w:tcW w:w="2394" w:type="dxa"/>
          </w:tcPr>
          <w:p w:rsidR="008046A9" w:rsidRDefault="008046A9" w:rsidP="00D74C30">
            <w:pPr>
              <w:widowControl w:val="0"/>
              <w:autoSpaceDE w:val="0"/>
              <w:autoSpaceDN w:val="0"/>
              <w:adjustRightInd w:val="0"/>
            </w:pPr>
            <w:r>
              <w:t>12</w:t>
            </w:r>
          </w:p>
        </w:tc>
        <w:tc>
          <w:tcPr>
            <w:tcW w:w="912" w:type="dxa"/>
          </w:tcPr>
          <w:p w:rsidR="008046A9" w:rsidRDefault="008046A9" w:rsidP="00D74C30">
            <w:pPr>
              <w:widowControl w:val="0"/>
              <w:autoSpaceDE w:val="0"/>
              <w:autoSpaceDN w:val="0"/>
              <w:adjustRightInd w:val="0"/>
            </w:pPr>
            <w:r>
              <w:t>1.1</w:t>
            </w:r>
          </w:p>
        </w:tc>
        <w:tc>
          <w:tcPr>
            <w:tcW w:w="912" w:type="dxa"/>
          </w:tcPr>
          <w:p w:rsidR="008046A9" w:rsidRDefault="008046A9" w:rsidP="00D74C30">
            <w:pPr>
              <w:widowControl w:val="0"/>
              <w:autoSpaceDE w:val="0"/>
              <w:autoSpaceDN w:val="0"/>
              <w:adjustRightInd w:val="0"/>
            </w:pPr>
            <w:r>
              <w:t>1.2</w:t>
            </w:r>
          </w:p>
        </w:tc>
        <w:tc>
          <w:tcPr>
            <w:tcW w:w="855" w:type="dxa"/>
          </w:tcPr>
          <w:p w:rsidR="008046A9" w:rsidRDefault="00F11B96" w:rsidP="00D74C30">
            <w:pPr>
              <w:widowControl w:val="0"/>
              <w:autoSpaceDE w:val="0"/>
              <w:autoSpaceDN w:val="0"/>
              <w:adjustRightInd w:val="0"/>
            </w:pPr>
            <w:r>
              <w:t>1.3</w:t>
            </w:r>
          </w:p>
        </w:tc>
        <w:tc>
          <w:tcPr>
            <w:tcW w:w="912" w:type="dxa"/>
          </w:tcPr>
          <w:p w:rsidR="008046A9" w:rsidRDefault="00F11B96" w:rsidP="00D74C30">
            <w:pPr>
              <w:widowControl w:val="0"/>
              <w:autoSpaceDE w:val="0"/>
              <w:autoSpaceDN w:val="0"/>
              <w:adjustRightInd w:val="0"/>
            </w:pPr>
            <w:r>
              <w:t>1.4</w:t>
            </w:r>
          </w:p>
        </w:tc>
        <w:tc>
          <w:tcPr>
            <w:tcW w:w="912" w:type="dxa"/>
          </w:tcPr>
          <w:p w:rsidR="008046A9" w:rsidRDefault="00F11B96" w:rsidP="00D74C30">
            <w:pPr>
              <w:widowControl w:val="0"/>
              <w:autoSpaceDE w:val="0"/>
              <w:autoSpaceDN w:val="0"/>
              <w:adjustRightInd w:val="0"/>
            </w:pPr>
            <w:r>
              <w:t>1.5</w:t>
            </w:r>
          </w:p>
        </w:tc>
        <w:tc>
          <w:tcPr>
            <w:tcW w:w="798" w:type="dxa"/>
          </w:tcPr>
          <w:p w:rsidR="008046A9" w:rsidRDefault="00F11B96" w:rsidP="00D74C30">
            <w:pPr>
              <w:widowControl w:val="0"/>
              <w:autoSpaceDE w:val="0"/>
              <w:autoSpaceDN w:val="0"/>
              <w:adjustRightInd w:val="0"/>
            </w:pPr>
            <w:r>
              <w:t>1.6</w:t>
            </w:r>
          </w:p>
        </w:tc>
        <w:tc>
          <w:tcPr>
            <w:tcW w:w="1146" w:type="dxa"/>
          </w:tcPr>
          <w:p w:rsidR="008046A9" w:rsidRDefault="00F11B96" w:rsidP="00D74C30">
            <w:pPr>
              <w:widowControl w:val="0"/>
              <w:autoSpaceDE w:val="0"/>
              <w:autoSpaceDN w:val="0"/>
              <w:adjustRightInd w:val="0"/>
            </w:pPr>
            <w:r>
              <w:t>1.7</w:t>
            </w:r>
          </w:p>
        </w:tc>
      </w:tr>
      <w:tr w:rsidR="002E71B5">
        <w:tblPrEx>
          <w:tblCellMar>
            <w:top w:w="0" w:type="dxa"/>
            <w:bottom w:w="0" w:type="dxa"/>
          </w:tblCellMar>
        </w:tblPrEx>
        <w:tc>
          <w:tcPr>
            <w:tcW w:w="2394" w:type="dxa"/>
          </w:tcPr>
          <w:p w:rsidR="008046A9" w:rsidRDefault="008046A9" w:rsidP="00D74C30">
            <w:pPr>
              <w:widowControl w:val="0"/>
              <w:autoSpaceDE w:val="0"/>
              <w:autoSpaceDN w:val="0"/>
              <w:adjustRightInd w:val="0"/>
            </w:pPr>
            <w:r>
              <w:t>13</w:t>
            </w:r>
          </w:p>
        </w:tc>
        <w:tc>
          <w:tcPr>
            <w:tcW w:w="912" w:type="dxa"/>
          </w:tcPr>
          <w:p w:rsidR="008046A9" w:rsidRDefault="008046A9" w:rsidP="00D74C30">
            <w:pPr>
              <w:widowControl w:val="0"/>
              <w:autoSpaceDE w:val="0"/>
              <w:autoSpaceDN w:val="0"/>
              <w:adjustRightInd w:val="0"/>
            </w:pPr>
            <w:r>
              <w:t>1.1</w:t>
            </w:r>
          </w:p>
        </w:tc>
        <w:tc>
          <w:tcPr>
            <w:tcW w:w="912" w:type="dxa"/>
          </w:tcPr>
          <w:p w:rsidR="008046A9" w:rsidRDefault="008046A9" w:rsidP="00D74C30">
            <w:pPr>
              <w:widowControl w:val="0"/>
              <w:autoSpaceDE w:val="0"/>
              <w:autoSpaceDN w:val="0"/>
              <w:adjustRightInd w:val="0"/>
            </w:pPr>
            <w:r>
              <w:t>1.2</w:t>
            </w:r>
          </w:p>
        </w:tc>
        <w:tc>
          <w:tcPr>
            <w:tcW w:w="855" w:type="dxa"/>
          </w:tcPr>
          <w:p w:rsidR="008046A9" w:rsidRDefault="00F11B96" w:rsidP="00D74C30">
            <w:pPr>
              <w:widowControl w:val="0"/>
              <w:autoSpaceDE w:val="0"/>
              <w:autoSpaceDN w:val="0"/>
              <w:adjustRightInd w:val="0"/>
            </w:pPr>
            <w:r>
              <w:t>1.3</w:t>
            </w:r>
          </w:p>
        </w:tc>
        <w:tc>
          <w:tcPr>
            <w:tcW w:w="912" w:type="dxa"/>
          </w:tcPr>
          <w:p w:rsidR="008046A9" w:rsidRDefault="00F11B96" w:rsidP="00D74C30">
            <w:pPr>
              <w:widowControl w:val="0"/>
              <w:autoSpaceDE w:val="0"/>
              <w:autoSpaceDN w:val="0"/>
              <w:adjustRightInd w:val="0"/>
            </w:pPr>
            <w:r>
              <w:t>1.4</w:t>
            </w:r>
          </w:p>
        </w:tc>
        <w:tc>
          <w:tcPr>
            <w:tcW w:w="912" w:type="dxa"/>
          </w:tcPr>
          <w:p w:rsidR="008046A9" w:rsidRDefault="00F11B96" w:rsidP="00D74C30">
            <w:pPr>
              <w:widowControl w:val="0"/>
              <w:autoSpaceDE w:val="0"/>
              <w:autoSpaceDN w:val="0"/>
              <w:adjustRightInd w:val="0"/>
            </w:pPr>
            <w:r>
              <w:t>1.5</w:t>
            </w:r>
          </w:p>
        </w:tc>
        <w:tc>
          <w:tcPr>
            <w:tcW w:w="798" w:type="dxa"/>
          </w:tcPr>
          <w:p w:rsidR="008046A9" w:rsidRDefault="00F11B96" w:rsidP="00D74C30">
            <w:pPr>
              <w:widowControl w:val="0"/>
              <w:autoSpaceDE w:val="0"/>
              <w:autoSpaceDN w:val="0"/>
              <w:adjustRightInd w:val="0"/>
            </w:pPr>
            <w:r>
              <w:t>1.6</w:t>
            </w:r>
          </w:p>
        </w:tc>
        <w:tc>
          <w:tcPr>
            <w:tcW w:w="1146" w:type="dxa"/>
          </w:tcPr>
          <w:p w:rsidR="008046A9" w:rsidRDefault="00F11B96" w:rsidP="00D74C30">
            <w:pPr>
              <w:widowControl w:val="0"/>
              <w:autoSpaceDE w:val="0"/>
              <w:autoSpaceDN w:val="0"/>
              <w:adjustRightInd w:val="0"/>
            </w:pPr>
            <w:r>
              <w:t>1.7</w:t>
            </w:r>
          </w:p>
        </w:tc>
      </w:tr>
      <w:tr w:rsidR="002E71B5">
        <w:tblPrEx>
          <w:tblCellMar>
            <w:top w:w="0" w:type="dxa"/>
            <w:bottom w:w="0" w:type="dxa"/>
          </w:tblCellMar>
        </w:tblPrEx>
        <w:tc>
          <w:tcPr>
            <w:tcW w:w="2394" w:type="dxa"/>
          </w:tcPr>
          <w:p w:rsidR="008046A9" w:rsidRDefault="008046A9" w:rsidP="00D74C30">
            <w:pPr>
              <w:widowControl w:val="0"/>
              <w:autoSpaceDE w:val="0"/>
              <w:autoSpaceDN w:val="0"/>
              <w:adjustRightInd w:val="0"/>
            </w:pPr>
            <w:r>
              <w:t>14</w:t>
            </w:r>
          </w:p>
        </w:tc>
        <w:tc>
          <w:tcPr>
            <w:tcW w:w="912" w:type="dxa"/>
          </w:tcPr>
          <w:p w:rsidR="008046A9" w:rsidRDefault="008046A9" w:rsidP="00D74C30">
            <w:pPr>
              <w:widowControl w:val="0"/>
              <w:autoSpaceDE w:val="0"/>
              <w:autoSpaceDN w:val="0"/>
              <w:adjustRightInd w:val="0"/>
            </w:pPr>
            <w:r>
              <w:t>1.1</w:t>
            </w:r>
          </w:p>
        </w:tc>
        <w:tc>
          <w:tcPr>
            <w:tcW w:w="912" w:type="dxa"/>
          </w:tcPr>
          <w:p w:rsidR="008046A9" w:rsidRDefault="008046A9" w:rsidP="00D74C30">
            <w:pPr>
              <w:widowControl w:val="0"/>
              <w:autoSpaceDE w:val="0"/>
              <w:autoSpaceDN w:val="0"/>
              <w:adjustRightInd w:val="0"/>
            </w:pPr>
            <w:r>
              <w:t>1.2</w:t>
            </w:r>
          </w:p>
        </w:tc>
        <w:tc>
          <w:tcPr>
            <w:tcW w:w="855" w:type="dxa"/>
          </w:tcPr>
          <w:p w:rsidR="008046A9" w:rsidRDefault="00F11B96" w:rsidP="00D74C30">
            <w:pPr>
              <w:widowControl w:val="0"/>
              <w:autoSpaceDE w:val="0"/>
              <w:autoSpaceDN w:val="0"/>
              <w:adjustRightInd w:val="0"/>
            </w:pPr>
            <w:r>
              <w:t>1.3</w:t>
            </w:r>
          </w:p>
        </w:tc>
        <w:tc>
          <w:tcPr>
            <w:tcW w:w="912" w:type="dxa"/>
          </w:tcPr>
          <w:p w:rsidR="008046A9" w:rsidRDefault="00F11B96" w:rsidP="00D74C30">
            <w:pPr>
              <w:widowControl w:val="0"/>
              <w:autoSpaceDE w:val="0"/>
              <w:autoSpaceDN w:val="0"/>
              <w:adjustRightInd w:val="0"/>
            </w:pPr>
            <w:r>
              <w:t>1.4</w:t>
            </w:r>
          </w:p>
        </w:tc>
        <w:tc>
          <w:tcPr>
            <w:tcW w:w="912" w:type="dxa"/>
          </w:tcPr>
          <w:p w:rsidR="008046A9" w:rsidRDefault="00F11B96" w:rsidP="00D74C30">
            <w:pPr>
              <w:widowControl w:val="0"/>
              <w:autoSpaceDE w:val="0"/>
              <w:autoSpaceDN w:val="0"/>
              <w:adjustRightInd w:val="0"/>
            </w:pPr>
            <w:r>
              <w:t>1.4</w:t>
            </w:r>
          </w:p>
        </w:tc>
        <w:tc>
          <w:tcPr>
            <w:tcW w:w="798" w:type="dxa"/>
          </w:tcPr>
          <w:p w:rsidR="008046A9" w:rsidRDefault="00F11B96" w:rsidP="00D74C30">
            <w:pPr>
              <w:widowControl w:val="0"/>
              <w:autoSpaceDE w:val="0"/>
              <w:autoSpaceDN w:val="0"/>
              <w:adjustRightInd w:val="0"/>
            </w:pPr>
            <w:r>
              <w:t>1.5</w:t>
            </w:r>
          </w:p>
        </w:tc>
        <w:tc>
          <w:tcPr>
            <w:tcW w:w="1146" w:type="dxa"/>
          </w:tcPr>
          <w:p w:rsidR="008046A9" w:rsidRDefault="00F11B96" w:rsidP="00D74C30">
            <w:pPr>
              <w:widowControl w:val="0"/>
              <w:autoSpaceDE w:val="0"/>
              <w:autoSpaceDN w:val="0"/>
              <w:adjustRightInd w:val="0"/>
            </w:pPr>
            <w:r>
              <w:t>1.6</w:t>
            </w:r>
          </w:p>
        </w:tc>
      </w:tr>
      <w:tr w:rsidR="002E71B5">
        <w:tblPrEx>
          <w:tblCellMar>
            <w:top w:w="0" w:type="dxa"/>
            <w:bottom w:w="0" w:type="dxa"/>
          </w:tblCellMar>
        </w:tblPrEx>
        <w:tc>
          <w:tcPr>
            <w:tcW w:w="2394" w:type="dxa"/>
          </w:tcPr>
          <w:p w:rsidR="008046A9" w:rsidRDefault="008046A9" w:rsidP="00D74C30">
            <w:pPr>
              <w:widowControl w:val="0"/>
              <w:autoSpaceDE w:val="0"/>
              <w:autoSpaceDN w:val="0"/>
              <w:adjustRightInd w:val="0"/>
            </w:pPr>
            <w:r>
              <w:t>15</w:t>
            </w:r>
          </w:p>
        </w:tc>
        <w:tc>
          <w:tcPr>
            <w:tcW w:w="912" w:type="dxa"/>
          </w:tcPr>
          <w:p w:rsidR="008046A9" w:rsidRDefault="008046A9" w:rsidP="00D74C30">
            <w:pPr>
              <w:widowControl w:val="0"/>
              <w:autoSpaceDE w:val="0"/>
              <w:autoSpaceDN w:val="0"/>
              <w:adjustRightInd w:val="0"/>
            </w:pPr>
            <w:r>
              <w:t>1.1</w:t>
            </w:r>
          </w:p>
        </w:tc>
        <w:tc>
          <w:tcPr>
            <w:tcW w:w="912" w:type="dxa"/>
          </w:tcPr>
          <w:p w:rsidR="008046A9" w:rsidRDefault="008046A9" w:rsidP="00D74C30">
            <w:pPr>
              <w:widowControl w:val="0"/>
              <w:autoSpaceDE w:val="0"/>
              <w:autoSpaceDN w:val="0"/>
              <w:adjustRightInd w:val="0"/>
            </w:pPr>
            <w:r>
              <w:t>1.2</w:t>
            </w:r>
          </w:p>
        </w:tc>
        <w:tc>
          <w:tcPr>
            <w:tcW w:w="855" w:type="dxa"/>
          </w:tcPr>
          <w:p w:rsidR="008046A9" w:rsidRDefault="00F11B96" w:rsidP="00D74C30">
            <w:pPr>
              <w:widowControl w:val="0"/>
              <w:autoSpaceDE w:val="0"/>
              <w:autoSpaceDN w:val="0"/>
              <w:adjustRightInd w:val="0"/>
            </w:pPr>
            <w:r>
              <w:t>1.2</w:t>
            </w:r>
          </w:p>
        </w:tc>
        <w:tc>
          <w:tcPr>
            <w:tcW w:w="912" w:type="dxa"/>
          </w:tcPr>
          <w:p w:rsidR="008046A9" w:rsidRDefault="00F11B96" w:rsidP="00D74C30">
            <w:pPr>
              <w:widowControl w:val="0"/>
              <w:autoSpaceDE w:val="0"/>
              <w:autoSpaceDN w:val="0"/>
              <w:adjustRightInd w:val="0"/>
            </w:pPr>
            <w:r>
              <w:t>1.3</w:t>
            </w:r>
          </w:p>
        </w:tc>
        <w:tc>
          <w:tcPr>
            <w:tcW w:w="912" w:type="dxa"/>
          </w:tcPr>
          <w:p w:rsidR="008046A9" w:rsidRDefault="00F11B96" w:rsidP="00D74C30">
            <w:pPr>
              <w:widowControl w:val="0"/>
              <w:autoSpaceDE w:val="0"/>
              <w:autoSpaceDN w:val="0"/>
              <w:adjustRightInd w:val="0"/>
            </w:pPr>
            <w:r>
              <w:t>1.4</w:t>
            </w:r>
          </w:p>
        </w:tc>
        <w:tc>
          <w:tcPr>
            <w:tcW w:w="798" w:type="dxa"/>
          </w:tcPr>
          <w:p w:rsidR="008046A9" w:rsidRDefault="00F11B96" w:rsidP="00D74C30">
            <w:pPr>
              <w:widowControl w:val="0"/>
              <w:autoSpaceDE w:val="0"/>
              <w:autoSpaceDN w:val="0"/>
              <w:adjustRightInd w:val="0"/>
            </w:pPr>
            <w:r>
              <w:t>1.5</w:t>
            </w:r>
          </w:p>
        </w:tc>
        <w:tc>
          <w:tcPr>
            <w:tcW w:w="1146" w:type="dxa"/>
          </w:tcPr>
          <w:p w:rsidR="008046A9" w:rsidRDefault="00F11B96" w:rsidP="00D74C30">
            <w:pPr>
              <w:widowControl w:val="0"/>
              <w:autoSpaceDE w:val="0"/>
              <w:autoSpaceDN w:val="0"/>
              <w:adjustRightInd w:val="0"/>
            </w:pPr>
            <w:r>
              <w:t>1.6</w:t>
            </w:r>
          </w:p>
        </w:tc>
      </w:tr>
      <w:tr w:rsidR="002E71B5">
        <w:tblPrEx>
          <w:tblCellMar>
            <w:top w:w="0" w:type="dxa"/>
            <w:bottom w:w="0" w:type="dxa"/>
          </w:tblCellMar>
        </w:tblPrEx>
        <w:tc>
          <w:tcPr>
            <w:tcW w:w="2394" w:type="dxa"/>
          </w:tcPr>
          <w:p w:rsidR="008046A9" w:rsidRDefault="008046A9" w:rsidP="00D74C30">
            <w:pPr>
              <w:widowControl w:val="0"/>
              <w:autoSpaceDE w:val="0"/>
              <w:autoSpaceDN w:val="0"/>
              <w:adjustRightInd w:val="0"/>
            </w:pPr>
            <w:r>
              <w:t>16</w:t>
            </w:r>
          </w:p>
        </w:tc>
        <w:tc>
          <w:tcPr>
            <w:tcW w:w="912" w:type="dxa"/>
          </w:tcPr>
          <w:p w:rsidR="008046A9" w:rsidRDefault="008046A9" w:rsidP="00D74C30">
            <w:pPr>
              <w:widowControl w:val="0"/>
              <w:autoSpaceDE w:val="0"/>
              <w:autoSpaceDN w:val="0"/>
              <w:adjustRightInd w:val="0"/>
            </w:pPr>
            <w:r>
              <w:t>1.1</w:t>
            </w:r>
          </w:p>
        </w:tc>
        <w:tc>
          <w:tcPr>
            <w:tcW w:w="912" w:type="dxa"/>
          </w:tcPr>
          <w:p w:rsidR="008046A9" w:rsidRDefault="008046A9" w:rsidP="00D74C30">
            <w:pPr>
              <w:widowControl w:val="0"/>
              <w:autoSpaceDE w:val="0"/>
              <w:autoSpaceDN w:val="0"/>
              <w:adjustRightInd w:val="0"/>
            </w:pPr>
            <w:r>
              <w:t>1.1</w:t>
            </w:r>
          </w:p>
        </w:tc>
        <w:tc>
          <w:tcPr>
            <w:tcW w:w="855" w:type="dxa"/>
          </w:tcPr>
          <w:p w:rsidR="008046A9" w:rsidRDefault="00F11B96" w:rsidP="00D74C30">
            <w:pPr>
              <w:widowControl w:val="0"/>
              <w:autoSpaceDE w:val="0"/>
              <w:autoSpaceDN w:val="0"/>
              <w:adjustRightInd w:val="0"/>
            </w:pPr>
            <w:r>
              <w:t>1.2</w:t>
            </w:r>
          </w:p>
        </w:tc>
        <w:tc>
          <w:tcPr>
            <w:tcW w:w="912" w:type="dxa"/>
          </w:tcPr>
          <w:p w:rsidR="008046A9" w:rsidRDefault="00F11B96" w:rsidP="00D74C30">
            <w:pPr>
              <w:widowControl w:val="0"/>
              <w:autoSpaceDE w:val="0"/>
              <w:autoSpaceDN w:val="0"/>
              <w:adjustRightInd w:val="0"/>
            </w:pPr>
            <w:r>
              <w:t>1.3</w:t>
            </w:r>
          </w:p>
        </w:tc>
        <w:tc>
          <w:tcPr>
            <w:tcW w:w="912" w:type="dxa"/>
          </w:tcPr>
          <w:p w:rsidR="008046A9" w:rsidRDefault="00F11B96" w:rsidP="00D74C30">
            <w:pPr>
              <w:widowControl w:val="0"/>
              <w:autoSpaceDE w:val="0"/>
              <w:autoSpaceDN w:val="0"/>
              <w:adjustRightInd w:val="0"/>
            </w:pPr>
            <w:r>
              <w:t>1.4</w:t>
            </w:r>
          </w:p>
        </w:tc>
        <w:tc>
          <w:tcPr>
            <w:tcW w:w="798" w:type="dxa"/>
          </w:tcPr>
          <w:p w:rsidR="008046A9" w:rsidRDefault="00F11B96" w:rsidP="00D74C30">
            <w:pPr>
              <w:widowControl w:val="0"/>
              <w:autoSpaceDE w:val="0"/>
              <w:autoSpaceDN w:val="0"/>
              <w:adjustRightInd w:val="0"/>
            </w:pPr>
            <w:r>
              <w:t>1.5</w:t>
            </w:r>
          </w:p>
        </w:tc>
        <w:tc>
          <w:tcPr>
            <w:tcW w:w="1146" w:type="dxa"/>
          </w:tcPr>
          <w:p w:rsidR="008046A9" w:rsidRDefault="00F11B96" w:rsidP="00D74C30">
            <w:pPr>
              <w:widowControl w:val="0"/>
              <w:autoSpaceDE w:val="0"/>
              <w:autoSpaceDN w:val="0"/>
              <w:adjustRightInd w:val="0"/>
            </w:pPr>
            <w:r>
              <w:t>1.6</w:t>
            </w:r>
          </w:p>
        </w:tc>
      </w:tr>
      <w:tr w:rsidR="002E71B5">
        <w:tblPrEx>
          <w:tblCellMar>
            <w:top w:w="0" w:type="dxa"/>
            <w:bottom w:w="0" w:type="dxa"/>
          </w:tblCellMar>
        </w:tblPrEx>
        <w:tc>
          <w:tcPr>
            <w:tcW w:w="2394" w:type="dxa"/>
          </w:tcPr>
          <w:p w:rsidR="008046A9" w:rsidRDefault="008046A9" w:rsidP="00D74C30">
            <w:pPr>
              <w:widowControl w:val="0"/>
              <w:autoSpaceDE w:val="0"/>
              <w:autoSpaceDN w:val="0"/>
              <w:adjustRightInd w:val="0"/>
            </w:pPr>
            <w:r>
              <w:t>17</w:t>
            </w:r>
          </w:p>
        </w:tc>
        <w:tc>
          <w:tcPr>
            <w:tcW w:w="912" w:type="dxa"/>
          </w:tcPr>
          <w:p w:rsidR="008046A9" w:rsidRDefault="008046A9" w:rsidP="00D74C30">
            <w:pPr>
              <w:widowControl w:val="0"/>
              <w:autoSpaceDE w:val="0"/>
              <w:autoSpaceDN w:val="0"/>
              <w:adjustRightInd w:val="0"/>
            </w:pPr>
            <w:r>
              <w:t>1.1</w:t>
            </w:r>
          </w:p>
        </w:tc>
        <w:tc>
          <w:tcPr>
            <w:tcW w:w="912" w:type="dxa"/>
          </w:tcPr>
          <w:p w:rsidR="008046A9" w:rsidRDefault="008046A9" w:rsidP="00D74C30">
            <w:pPr>
              <w:widowControl w:val="0"/>
              <w:autoSpaceDE w:val="0"/>
              <w:autoSpaceDN w:val="0"/>
              <w:adjustRightInd w:val="0"/>
            </w:pPr>
            <w:r>
              <w:t>1.1</w:t>
            </w:r>
          </w:p>
        </w:tc>
        <w:tc>
          <w:tcPr>
            <w:tcW w:w="855" w:type="dxa"/>
          </w:tcPr>
          <w:p w:rsidR="008046A9" w:rsidRDefault="00F11B96" w:rsidP="00D74C30">
            <w:pPr>
              <w:widowControl w:val="0"/>
              <w:autoSpaceDE w:val="0"/>
              <w:autoSpaceDN w:val="0"/>
              <w:adjustRightInd w:val="0"/>
            </w:pPr>
            <w:r>
              <w:t>1.2</w:t>
            </w:r>
          </w:p>
        </w:tc>
        <w:tc>
          <w:tcPr>
            <w:tcW w:w="912" w:type="dxa"/>
          </w:tcPr>
          <w:p w:rsidR="008046A9" w:rsidRDefault="00F11B96" w:rsidP="00D74C30">
            <w:pPr>
              <w:widowControl w:val="0"/>
              <w:autoSpaceDE w:val="0"/>
              <w:autoSpaceDN w:val="0"/>
              <w:adjustRightInd w:val="0"/>
            </w:pPr>
            <w:r>
              <w:t>1.3</w:t>
            </w:r>
          </w:p>
        </w:tc>
        <w:tc>
          <w:tcPr>
            <w:tcW w:w="912" w:type="dxa"/>
          </w:tcPr>
          <w:p w:rsidR="008046A9" w:rsidRDefault="00F11B96" w:rsidP="00D74C30">
            <w:pPr>
              <w:widowControl w:val="0"/>
              <w:autoSpaceDE w:val="0"/>
              <w:autoSpaceDN w:val="0"/>
              <w:adjustRightInd w:val="0"/>
            </w:pPr>
            <w:r>
              <w:t>1.4</w:t>
            </w:r>
          </w:p>
        </w:tc>
        <w:tc>
          <w:tcPr>
            <w:tcW w:w="798" w:type="dxa"/>
          </w:tcPr>
          <w:p w:rsidR="008046A9" w:rsidRDefault="00F11B96" w:rsidP="00D74C30">
            <w:pPr>
              <w:widowControl w:val="0"/>
              <w:autoSpaceDE w:val="0"/>
              <w:autoSpaceDN w:val="0"/>
              <w:adjustRightInd w:val="0"/>
            </w:pPr>
            <w:r>
              <w:t>1.4</w:t>
            </w:r>
          </w:p>
        </w:tc>
        <w:tc>
          <w:tcPr>
            <w:tcW w:w="1146" w:type="dxa"/>
          </w:tcPr>
          <w:p w:rsidR="008046A9" w:rsidRDefault="00F11B96" w:rsidP="00D74C30">
            <w:pPr>
              <w:widowControl w:val="0"/>
              <w:autoSpaceDE w:val="0"/>
              <w:autoSpaceDN w:val="0"/>
              <w:adjustRightInd w:val="0"/>
            </w:pPr>
            <w:r>
              <w:t>1.5</w:t>
            </w:r>
          </w:p>
        </w:tc>
      </w:tr>
      <w:tr w:rsidR="002E71B5">
        <w:tblPrEx>
          <w:tblCellMar>
            <w:top w:w="0" w:type="dxa"/>
            <w:bottom w:w="0" w:type="dxa"/>
          </w:tblCellMar>
        </w:tblPrEx>
        <w:tc>
          <w:tcPr>
            <w:tcW w:w="2394" w:type="dxa"/>
          </w:tcPr>
          <w:p w:rsidR="008046A9" w:rsidRDefault="008046A9" w:rsidP="00AC0C41">
            <w:pPr>
              <w:widowControl w:val="0"/>
              <w:autoSpaceDE w:val="0"/>
              <w:autoSpaceDN w:val="0"/>
              <w:adjustRightInd w:val="0"/>
            </w:pPr>
            <w:r>
              <w:t>18</w:t>
            </w:r>
          </w:p>
        </w:tc>
        <w:tc>
          <w:tcPr>
            <w:tcW w:w="912" w:type="dxa"/>
          </w:tcPr>
          <w:p w:rsidR="008046A9" w:rsidRDefault="008046A9" w:rsidP="00AC0C41">
            <w:pPr>
              <w:widowControl w:val="0"/>
              <w:autoSpaceDE w:val="0"/>
              <w:autoSpaceDN w:val="0"/>
              <w:adjustRightInd w:val="0"/>
            </w:pPr>
            <w:r>
              <w:t>1.1</w:t>
            </w:r>
          </w:p>
        </w:tc>
        <w:tc>
          <w:tcPr>
            <w:tcW w:w="912" w:type="dxa"/>
          </w:tcPr>
          <w:p w:rsidR="008046A9" w:rsidRDefault="008046A9" w:rsidP="00AC0C41">
            <w:pPr>
              <w:widowControl w:val="0"/>
              <w:autoSpaceDE w:val="0"/>
              <w:autoSpaceDN w:val="0"/>
              <w:adjustRightInd w:val="0"/>
            </w:pPr>
            <w:r>
              <w:t>1.1</w:t>
            </w:r>
          </w:p>
        </w:tc>
        <w:tc>
          <w:tcPr>
            <w:tcW w:w="855" w:type="dxa"/>
          </w:tcPr>
          <w:p w:rsidR="008046A9" w:rsidRDefault="00F11B96" w:rsidP="00AC0C41">
            <w:pPr>
              <w:widowControl w:val="0"/>
              <w:autoSpaceDE w:val="0"/>
              <w:autoSpaceDN w:val="0"/>
              <w:adjustRightInd w:val="0"/>
            </w:pPr>
            <w:r>
              <w:t>1.2</w:t>
            </w:r>
          </w:p>
        </w:tc>
        <w:tc>
          <w:tcPr>
            <w:tcW w:w="912" w:type="dxa"/>
          </w:tcPr>
          <w:p w:rsidR="008046A9" w:rsidRDefault="00F11B96" w:rsidP="00AC0C41">
            <w:pPr>
              <w:widowControl w:val="0"/>
              <w:autoSpaceDE w:val="0"/>
              <w:autoSpaceDN w:val="0"/>
              <w:adjustRightInd w:val="0"/>
            </w:pPr>
            <w:r>
              <w:t>1.3</w:t>
            </w:r>
          </w:p>
        </w:tc>
        <w:tc>
          <w:tcPr>
            <w:tcW w:w="912" w:type="dxa"/>
          </w:tcPr>
          <w:p w:rsidR="008046A9" w:rsidRDefault="00F11B96" w:rsidP="00AC0C41">
            <w:pPr>
              <w:widowControl w:val="0"/>
              <w:autoSpaceDE w:val="0"/>
              <w:autoSpaceDN w:val="0"/>
              <w:adjustRightInd w:val="0"/>
            </w:pPr>
            <w:r>
              <w:t>1.3</w:t>
            </w:r>
          </w:p>
        </w:tc>
        <w:tc>
          <w:tcPr>
            <w:tcW w:w="798" w:type="dxa"/>
          </w:tcPr>
          <w:p w:rsidR="008046A9" w:rsidRDefault="00F11B96" w:rsidP="00AC0C41">
            <w:pPr>
              <w:widowControl w:val="0"/>
              <w:autoSpaceDE w:val="0"/>
              <w:autoSpaceDN w:val="0"/>
              <w:adjustRightInd w:val="0"/>
            </w:pPr>
            <w:r>
              <w:t>1.4</w:t>
            </w:r>
          </w:p>
        </w:tc>
        <w:tc>
          <w:tcPr>
            <w:tcW w:w="1146" w:type="dxa"/>
          </w:tcPr>
          <w:p w:rsidR="008046A9" w:rsidRDefault="00F11B96" w:rsidP="00AC0C41">
            <w:pPr>
              <w:widowControl w:val="0"/>
              <w:autoSpaceDE w:val="0"/>
              <w:autoSpaceDN w:val="0"/>
              <w:adjustRightInd w:val="0"/>
            </w:pPr>
            <w:r>
              <w:t>1.5</w:t>
            </w:r>
          </w:p>
        </w:tc>
      </w:tr>
      <w:tr w:rsidR="002E71B5">
        <w:tblPrEx>
          <w:tblCellMar>
            <w:top w:w="0" w:type="dxa"/>
            <w:bottom w:w="0" w:type="dxa"/>
          </w:tblCellMar>
        </w:tblPrEx>
        <w:tc>
          <w:tcPr>
            <w:tcW w:w="2394" w:type="dxa"/>
          </w:tcPr>
          <w:p w:rsidR="008046A9" w:rsidRDefault="008046A9" w:rsidP="00AC0C41">
            <w:pPr>
              <w:widowControl w:val="0"/>
              <w:autoSpaceDE w:val="0"/>
              <w:autoSpaceDN w:val="0"/>
              <w:adjustRightInd w:val="0"/>
            </w:pPr>
            <w:r>
              <w:t>19</w:t>
            </w:r>
          </w:p>
        </w:tc>
        <w:tc>
          <w:tcPr>
            <w:tcW w:w="912" w:type="dxa"/>
          </w:tcPr>
          <w:p w:rsidR="008046A9" w:rsidRDefault="008046A9" w:rsidP="00AC0C41">
            <w:pPr>
              <w:widowControl w:val="0"/>
              <w:autoSpaceDE w:val="0"/>
              <w:autoSpaceDN w:val="0"/>
              <w:adjustRightInd w:val="0"/>
            </w:pPr>
            <w:r>
              <w:t>1.1</w:t>
            </w:r>
          </w:p>
        </w:tc>
        <w:tc>
          <w:tcPr>
            <w:tcW w:w="912" w:type="dxa"/>
          </w:tcPr>
          <w:p w:rsidR="008046A9" w:rsidRDefault="008046A9" w:rsidP="00AC0C41">
            <w:pPr>
              <w:widowControl w:val="0"/>
              <w:autoSpaceDE w:val="0"/>
              <w:autoSpaceDN w:val="0"/>
              <w:adjustRightInd w:val="0"/>
            </w:pPr>
            <w:r>
              <w:t>1.1</w:t>
            </w:r>
          </w:p>
        </w:tc>
        <w:tc>
          <w:tcPr>
            <w:tcW w:w="855" w:type="dxa"/>
          </w:tcPr>
          <w:p w:rsidR="008046A9" w:rsidRDefault="00F11B96" w:rsidP="00AC0C41">
            <w:pPr>
              <w:widowControl w:val="0"/>
              <w:autoSpaceDE w:val="0"/>
              <w:autoSpaceDN w:val="0"/>
              <w:adjustRightInd w:val="0"/>
            </w:pPr>
            <w:r>
              <w:t>1.2</w:t>
            </w:r>
          </w:p>
        </w:tc>
        <w:tc>
          <w:tcPr>
            <w:tcW w:w="912" w:type="dxa"/>
          </w:tcPr>
          <w:p w:rsidR="008046A9" w:rsidRDefault="00F11B96" w:rsidP="00AC0C41">
            <w:pPr>
              <w:widowControl w:val="0"/>
              <w:autoSpaceDE w:val="0"/>
              <w:autoSpaceDN w:val="0"/>
              <w:adjustRightInd w:val="0"/>
            </w:pPr>
            <w:r>
              <w:t>1.3</w:t>
            </w:r>
          </w:p>
        </w:tc>
        <w:tc>
          <w:tcPr>
            <w:tcW w:w="912" w:type="dxa"/>
          </w:tcPr>
          <w:p w:rsidR="008046A9" w:rsidRDefault="00F11B96" w:rsidP="00AC0C41">
            <w:pPr>
              <w:widowControl w:val="0"/>
              <w:autoSpaceDE w:val="0"/>
              <w:autoSpaceDN w:val="0"/>
              <w:adjustRightInd w:val="0"/>
            </w:pPr>
            <w:r>
              <w:t>1.3</w:t>
            </w:r>
          </w:p>
        </w:tc>
        <w:tc>
          <w:tcPr>
            <w:tcW w:w="798" w:type="dxa"/>
          </w:tcPr>
          <w:p w:rsidR="008046A9" w:rsidRDefault="00F11B96" w:rsidP="00AC0C41">
            <w:pPr>
              <w:widowControl w:val="0"/>
              <w:autoSpaceDE w:val="0"/>
              <w:autoSpaceDN w:val="0"/>
              <w:adjustRightInd w:val="0"/>
            </w:pPr>
            <w:r>
              <w:t>1.4</w:t>
            </w:r>
          </w:p>
        </w:tc>
        <w:tc>
          <w:tcPr>
            <w:tcW w:w="1146" w:type="dxa"/>
          </w:tcPr>
          <w:p w:rsidR="008046A9" w:rsidRDefault="00F11B96" w:rsidP="00AC0C41">
            <w:pPr>
              <w:widowControl w:val="0"/>
              <w:autoSpaceDE w:val="0"/>
              <w:autoSpaceDN w:val="0"/>
              <w:adjustRightInd w:val="0"/>
            </w:pPr>
            <w:r>
              <w:t>1.5</w:t>
            </w:r>
          </w:p>
        </w:tc>
      </w:tr>
      <w:tr w:rsidR="002E71B5">
        <w:tblPrEx>
          <w:tblCellMar>
            <w:top w:w="0" w:type="dxa"/>
            <w:bottom w:w="0" w:type="dxa"/>
          </w:tblCellMar>
        </w:tblPrEx>
        <w:tc>
          <w:tcPr>
            <w:tcW w:w="2394" w:type="dxa"/>
          </w:tcPr>
          <w:p w:rsidR="008046A9" w:rsidRDefault="008046A9" w:rsidP="00AC0C41">
            <w:pPr>
              <w:widowControl w:val="0"/>
              <w:autoSpaceDE w:val="0"/>
              <w:autoSpaceDN w:val="0"/>
              <w:adjustRightInd w:val="0"/>
            </w:pPr>
            <w:r>
              <w:t>20</w:t>
            </w:r>
          </w:p>
        </w:tc>
        <w:tc>
          <w:tcPr>
            <w:tcW w:w="912" w:type="dxa"/>
          </w:tcPr>
          <w:p w:rsidR="008046A9" w:rsidRDefault="008046A9" w:rsidP="00AC0C41">
            <w:pPr>
              <w:widowControl w:val="0"/>
              <w:autoSpaceDE w:val="0"/>
              <w:autoSpaceDN w:val="0"/>
              <w:adjustRightInd w:val="0"/>
            </w:pPr>
            <w:r>
              <w:t>1.1</w:t>
            </w:r>
          </w:p>
        </w:tc>
        <w:tc>
          <w:tcPr>
            <w:tcW w:w="912" w:type="dxa"/>
          </w:tcPr>
          <w:p w:rsidR="008046A9" w:rsidRDefault="008046A9" w:rsidP="00AC0C41">
            <w:pPr>
              <w:widowControl w:val="0"/>
              <w:autoSpaceDE w:val="0"/>
              <w:autoSpaceDN w:val="0"/>
              <w:adjustRightInd w:val="0"/>
            </w:pPr>
            <w:r>
              <w:t>1.1</w:t>
            </w:r>
          </w:p>
        </w:tc>
        <w:tc>
          <w:tcPr>
            <w:tcW w:w="855" w:type="dxa"/>
          </w:tcPr>
          <w:p w:rsidR="008046A9" w:rsidRDefault="00F11B96" w:rsidP="00AC0C41">
            <w:pPr>
              <w:widowControl w:val="0"/>
              <w:autoSpaceDE w:val="0"/>
              <w:autoSpaceDN w:val="0"/>
              <w:adjustRightInd w:val="0"/>
            </w:pPr>
            <w:r>
              <w:t>1.2</w:t>
            </w:r>
          </w:p>
        </w:tc>
        <w:tc>
          <w:tcPr>
            <w:tcW w:w="912" w:type="dxa"/>
          </w:tcPr>
          <w:p w:rsidR="008046A9" w:rsidRDefault="00F11B96" w:rsidP="00AC0C41">
            <w:pPr>
              <w:widowControl w:val="0"/>
              <w:autoSpaceDE w:val="0"/>
              <w:autoSpaceDN w:val="0"/>
              <w:adjustRightInd w:val="0"/>
            </w:pPr>
            <w:r>
              <w:t>1.2</w:t>
            </w:r>
          </w:p>
        </w:tc>
        <w:tc>
          <w:tcPr>
            <w:tcW w:w="912" w:type="dxa"/>
          </w:tcPr>
          <w:p w:rsidR="008046A9" w:rsidRDefault="00F11B96" w:rsidP="00AC0C41">
            <w:pPr>
              <w:widowControl w:val="0"/>
              <w:autoSpaceDE w:val="0"/>
              <w:autoSpaceDN w:val="0"/>
              <w:adjustRightInd w:val="0"/>
            </w:pPr>
            <w:r>
              <w:t>1.3</w:t>
            </w:r>
          </w:p>
        </w:tc>
        <w:tc>
          <w:tcPr>
            <w:tcW w:w="798" w:type="dxa"/>
          </w:tcPr>
          <w:p w:rsidR="008046A9" w:rsidRDefault="00F11B96" w:rsidP="00AC0C41">
            <w:pPr>
              <w:widowControl w:val="0"/>
              <w:autoSpaceDE w:val="0"/>
              <w:autoSpaceDN w:val="0"/>
              <w:adjustRightInd w:val="0"/>
            </w:pPr>
            <w:r>
              <w:t>1.4</w:t>
            </w:r>
          </w:p>
        </w:tc>
        <w:tc>
          <w:tcPr>
            <w:tcW w:w="1146" w:type="dxa"/>
          </w:tcPr>
          <w:p w:rsidR="008046A9" w:rsidRDefault="00F11B96" w:rsidP="00AC0C41">
            <w:pPr>
              <w:widowControl w:val="0"/>
              <w:autoSpaceDE w:val="0"/>
              <w:autoSpaceDN w:val="0"/>
              <w:adjustRightInd w:val="0"/>
            </w:pPr>
            <w:r>
              <w:t>1.4</w:t>
            </w:r>
          </w:p>
        </w:tc>
      </w:tr>
      <w:tr w:rsidR="002E71B5">
        <w:tblPrEx>
          <w:tblCellMar>
            <w:top w:w="0" w:type="dxa"/>
            <w:bottom w:w="0" w:type="dxa"/>
          </w:tblCellMar>
        </w:tblPrEx>
        <w:tc>
          <w:tcPr>
            <w:tcW w:w="2394" w:type="dxa"/>
          </w:tcPr>
          <w:p w:rsidR="008046A9" w:rsidRDefault="008046A9" w:rsidP="00AC0C41">
            <w:pPr>
              <w:widowControl w:val="0"/>
              <w:autoSpaceDE w:val="0"/>
              <w:autoSpaceDN w:val="0"/>
              <w:adjustRightInd w:val="0"/>
            </w:pPr>
            <w:r>
              <w:t>30</w:t>
            </w:r>
          </w:p>
        </w:tc>
        <w:tc>
          <w:tcPr>
            <w:tcW w:w="912" w:type="dxa"/>
          </w:tcPr>
          <w:p w:rsidR="008046A9" w:rsidRDefault="008046A9" w:rsidP="00AC0C41">
            <w:pPr>
              <w:widowControl w:val="0"/>
              <w:autoSpaceDE w:val="0"/>
              <w:autoSpaceDN w:val="0"/>
              <w:adjustRightInd w:val="0"/>
            </w:pPr>
            <w:r>
              <w:t>1.0</w:t>
            </w:r>
          </w:p>
        </w:tc>
        <w:tc>
          <w:tcPr>
            <w:tcW w:w="912" w:type="dxa"/>
          </w:tcPr>
          <w:p w:rsidR="008046A9" w:rsidRDefault="008046A9" w:rsidP="00AC0C41">
            <w:pPr>
              <w:widowControl w:val="0"/>
              <w:autoSpaceDE w:val="0"/>
              <w:autoSpaceDN w:val="0"/>
              <w:adjustRightInd w:val="0"/>
            </w:pPr>
            <w:r>
              <w:t>1.1</w:t>
            </w:r>
          </w:p>
        </w:tc>
        <w:tc>
          <w:tcPr>
            <w:tcW w:w="855" w:type="dxa"/>
          </w:tcPr>
          <w:p w:rsidR="008046A9" w:rsidRDefault="00F11B96" w:rsidP="00AC0C41">
            <w:pPr>
              <w:widowControl w:val="0"/>
              <w:autoSpaceDE w:val="0"/>
              <w:autoSpaceDN w:val="0"/>
              <w:adjustRightInd w:val="0"/>
            </w:pPr>
            <w:r>
              <w:t>1.1</w:t>
            </w:r>
          </w:p>
        </w:tc>
        <w:tc>
          <w:tcPr>
            <w:tcW w:w="912" w:type="dxa"/>
          </w:tcPr>
          <w:p w:rsidR="008046A9" w:rsidRDefault="00F11B96" w:rsidP="00AC0C41">
            <w:pPr>
              <w:widowControl w:val="0"/>
              <w:autoSpaceDE w:val="0"/>
              <w:autoSpaceDN w:val="0"/>
              <w:adjustRightInd w:val="0"/>
            </w:pPr>
            <w:r>
              <w:t>1.1</w:t>
            </w:r>
          </w:p>
        </w:tc>
        <w:tc>
          <w:tcPr>
            <w:tcW w:w="912" w:type="dxa"/>
          </w:tcPr>
          <w:p w:rsidR="008046A9" w:rsidRDefault="00F11B96" w:rsidP="00AC0C41">
            <w:pPr>
              <w:widowControl w:val="0"/>
              <w:autoSpaceDE w:val="0"/>
              <w:autoSpaceDN w:val="0"/>
              <w:adjustRightInd w:val="0"/>
            </w:pPr>
            <w:r>
              <w:t>1.2</w:t>
            </w:r>
          </w:p>
        </w:tc>
        <w:tc>
          <w:tcPr>
            <w:tcW w:w="798" w:type="dxa"/>
          </w:tcPr>
          <w:p w:rsidR="008046A9" w:rsidRDefault="00F11B96" w:rsidP="00AC0C41">
            <w:pPr>
              <w:widowControl w:val="0"/>
              <w:autoSpaceDE w:val="0"/>
              <w:autoSpaceDN w:val="0"/>
              <w:adjustRightInd w:val="0"/>
            </w:pPr>
            <w:r>
              <w:t>1.2</w:t>
            </w:r>
          </w:p>
        </w:tc>
        <w:tc>
          <w:tcPr>
            <w:tcW w:w="1146" w:type="dxa"/>
          </w:tcPr>
          <w:p w:rsidR="008046A9" w:rsidRDefault="00F11B96" w:rsidP="00AC0C41">
            <w:pPr>
              <w:widowControl w:val="0"/>
              <w:autoSpaceDE w:val="0"/>
              <w:autoSpaceDN w:val="0"/>
              <w:adjustRightInd w:val="0"/>
            </w:pPr>
            <w:r>
              <w:t>1.2</w:t>
            </w:r>
          </w:p>
        </w:tc>
      </w:tr>
      <w:tr w:rsidR="002E71B5">
        <w:tblPrEx>
          <w:tblCellMar>
            <w:top w:w="0" w:type="dxa"/>
            <w:bottom w:w="0" w:type="dxa"/>
          </w:tblCellMar>
        </w:tblPrEx>
        <w:tc>
          <w:tcPr>
            <w:tcW w:w="2394" w:type="dxa"/>
          </w:tcPr>
          <w:p w:rsidR="008046A9" w:rsidRDefault="008046A9" w:rsidP="00AC0C41">
            <w:pPr>
              <w:widowControl w:val="0"/>
              <w:autoSpaceDE w:val="0"/>
              <w:autoSpaceDN w:val="0"/>
              <w:adjustRightInd w:val="0"/>
            </w:pPr>
            <w:r>
              <w:t>40</w:t>
            </w:r>
          </w:p>
        </w:tc>
        <w:tc>
          <w:tcPr>
            <w:tcW w:w="912" w:type="dxa"/>
          </w:tcPr>
          <w:p w:rsidR="008046A9" w:rsidRDefault="008046A9" w:rsidP="00AC0C41">
            <w:pPr>
              <w:widowControl w:val="0"/>
              <w:autoSpaceDE w:val="0"/>
              <w:autoSpaceDN w:val="0"/>
              <w:adjustRightInd w:val="0"/>
            </w:pPr>
            <w:r>
              <w:t>1.0</w:t>
            </w:r>
          </w:p>
        </w:tc>
        <w:tc>
          <w:tcPr>
            <w:tcW w:w="912" w:type="dxa"/>
          </w:tcPr>
          <w:p w:rsidR="008046A9" w:rsidRDefault="008046A9" w:rsidP="00AC0C41">
            <w:pPr>
              <w:widowControl w:val="0"/>
              <w:autoSpaceDE w:val="0"/>
              <w:autoSpaceDN w:val="0"/>
              <w:adjustRightInd w:val="0"/>
            </w:pPr>
            <w:r>
              <w:t>1.0</w:t>
            </w:r>
          </w:p>
        </w:tc>
        <w:tc>
          <w:tcPr>
            <w:tcW w:w="855" w:type="dxa"/>
          </w:tcPr>
          <w:p w:rsidR="008046A9" w:rsidRDefault="00F11B96" w:rsidP="00AC0C41">
            <w:pPr>
              <w:widowControl w:val="0"/>
              <w:autoSpaceDE w:val="0"/>
              <w:autoSpaceDN w:val="0"/>
              <w:adjustRightInd w:val="0"/>
            </w:pPr>
            <w:r>
              <w:t>1.1</w:t>
            </w:r>
          </w:p>
        </w:tc>
        <w:tc>
          <w:tcPr>
            <w:tcW w:w="912" w:type="dxa"/>
          </w:tcPr>
          <w:p w:rsidR="008046A9" w:rsidRDefault="00F11B96" w:rsidP="00AC0C41">
            <w:pPr>
              <w:widowControl w:val="0"/>
              <w:autoSpaceDE w:val="0"/>
              <w:autoSpaceDN w:val="0"/>
              <w:adjustRightInd w:val="0"/>
            </w:pPr>
            <w:r>
              <w:t>1.1</w:t>
            </w:r>
          </w:p>
        </w:tc>
        <w:tc>
          <w:tcPr>
            <w:tcW w:w="912" w:type="dxa"/>
          </w:tcPr>
          <w:p w:rsidR="008046A9" w:rsidRDefault="00F11B96" w:rsidP="00AC0C41">
            <w:pPr>
              <w:widowControl w:val="0"/>
              <w:autoSpaceDE w:val="0"/>
              <w:autoSpaceDN w:val="0"/>
              <w:adjustRightInd w:val="0"/>
            </w:pPr>
            <w:r>
              <w:t>1.1</w:t>
            </w:r>
          </w:p>
        </w:tc>
        <w:tc>
          <w:tcPr>
            <w:tcW w:w="798" w:type="dxa"/>
          </w:tcPr>
          <w:p w:rsidR="008046A9" w:rsidRDefault="00F11B96" w:rsidP="00AC0C41">
            <w:pPr>
              <w:widowControl w:val="0"/>
              <w:autoSpaceDE w:val="0"/>
              <w:autoSpaceDN w:val="0"/>
              <w:adjustRightInd w:val="0"/>
            </w:pPr>
            <w:r>
              <w:t>1.1</w:t>
            </w:r>
          </w:p>
        </w:tc>
        <w:tc>
          <w:tcPr>
            <w:tcW w:w="1146" w:type="dxa"/>
          </w:tcPr>
          <w:p w:rsidR="008046A9" w:rsidRDefault="00F11B96" w:rsidP="00AC0C41">
            <w:pPr>
              <w:widowControl w:val="0"/>
              <w:autoSpaceDE w:val="0"/>
              <w:autoSpaceDN w:val="0"/>
              <w:adjustRightInd w:val="0"/>
            </w:pPr>
            <w:r>
              <w:t>1.1</w:t>
            </w:r>
          </w:p>
        </w:tc>
      </w:tr>
      <w:tr w:rsidR="002E71B5">
        <w:tblPrEx>
          <w:tblCellMar>
            <w:top w:w="0" w:type="dxa"/>
            <w:bottom w:w="0" w:type="dxa"/>
          </w:tblCellMar>
        </w:tblPrEx>
        <w:tc>
          <w:tcPr>
            <w:tcW w:w="2394" w:type="dxa"/>
          </w:tcPr>
          <w:p w:rsidR="008046A9" w:rsidRDefault="008046A9" w:rsidP="00AC0C41">
            <w:pPr>
              <w:widowControl w:val="0"/>
              <w:autoSpaceDE w:val="0"/>
              <w:autoSpaceDN w:val="0"/>
              <w:adjustRightInd w:val="0"/>
            </w:pPr>
            <w:r>
              <w:t>50</w:t>
            </w:r>
          </w:p>
        </w:tc>
        <w:tc>
          <w:tcPr>
            <w:tcW w:w="912" w:type="dxa"/>
          </w:tcPr>
          <w:p w:rsidR="008046A9" w:rsidRDefault="008046A9" w:rsidP="00AC0C41">
            <w:pPr>
              <w:widowControl w:val="0"/>
              <w:autoSpaceDE w:val="0"/>
              <w:autoSpaceDN w:val="0"/>
              <w:adjustRightInd w:val="0"/>
            </w:pPr>
            <w:r>
              <w:t>1.0</w:t>
            </w:r>
          </w:p>
        </w:tc>
        <w:tc>
          <w:tcPr>
            <w:tcW w:w="912" w:type="dxa"/>
          </w:tcPr>
          <w:p w:rsidR="008046A9" w:rsidRDefault="008046A9" w:rsidP="00AC0C41">
            <w:pPr>
              <w:widowControl w:val="0"/>
              <w:autoSpaceDE w:val="0"/>
              <w:autoSpaceDN w:val="0"/>
              <w:adjustRightInd w:val="0"/>
            </w:pPr>
            <w:r>
              <w:t>1.0</w:t>
            </w:r>
          </w:p>
        </w:tc>
        <w:tc>
          <w:tcPr>
            <w:tcW w:w="855" w:type="dxa"/>
          </w:tcPr>
          <w:p w:rsidR="008046A9" w:rsidRDefault="00F11B96" w:rsidP="00AC0C41">
            <w:pPr>
              <w:widowControl w:val="0"/>
              <w:autoSpaceDE w:val="0"/>
              <w:autoSpaceDN w:val="0"/>
              <w:adjustRightInd w:val="0"/>
            </w:pPr>
            <w:r>
              <w:t>1.0</w:t>
            </w:r>
          </w:p>
        </w:tc>
        <w:tc>
          <w:tcPr>
            <w:tcW w:w="912" w:type="dxa"/>
          </w:tcPr>
          <w:p w:rsidR="008046A9" w:rsidRDefault="00F11B96" w:rsidP="00AC0C41">
            <w:pPr>
              <w:widowControl w:val="0"/>
              <w:autoSpaceDE w:val="0"/>
              <w:autoSpaceDN w:val="0"/>
              <w:adjustRightInd w:val="0"/>
            </w:pPr>
            <w:r>
              <w:t>1.0</w:t>
            </w:r>
          </w:p>
        </w:tc>
        <w:tc>
          <w:tcPr>
            <w:tcW w:w="912" w:type="dxa"/>
          </w:tcPr>
          <w:p w:rsidR="008046A9" w:rsidRDefault="00F11B96" w:rsidP="00AC0C41">
            <w:pPr>
              <w:widowControl w:val="0"/>
              <w:autoSpaceDE w:val="0"/>
              <w:autoSpaceDN w:val="0"/>
              <w:adjustRightInd w:val="0"/>
            </w:pPr>
            <w:r>
              <w:t>1.0</w:t>
            </w:r>
          </w:p>
        </w:tc>
        <w:tc>
          <w:tcPr>
            <w:tcW w:w="798" w:type="dxa"/>
          </w:tcPr>
          <w:p w:rsidR="008046A9" w:rsidRDefault="00F11B96" w:rsidP="00AC0C41">
            <w:pPr>
              <w:widowControl w:val="0"/>
              <w:autoSpaceDE w:val="0"/>
              <w:autoSpaceDN w:val="0"/>
              <w:adjustRightInd w:val="0"/>
            </w:pPr>
            <w:r>
              <w:t>1.0</w:t>
            </w:r>
          </w:p>
        </w:tc>
        <w:tc>
          <w:tcPr>
            <w:tcW w:w="1146" w:type="dxa"/>
          </w:tcPr>
          <w:p w:rsidR="008046A9" w:rsidRDefault="00F11B96" w:rsidP="00AC0C41">
            <w:pPr>
              <w:widowControl w:val="0"/>
              <w:autoSpaceDE w:val="0"/>
              <w:autoSpaceDN w:val="0"/>
              <w:adjustRightInd w:val="0"/>
            </w:pPr>
            <w:r>
              <w:t>1.0</w:t>
            </w:r>
          </w:p>
        </w:tc>
      </w:tr>
      <w:tr w:rsidR="002E71B5">
        <w:tblPrEx>
          <w:tblCellMar>
            <w:top w:w="0" w:type="dxa"/>
            <w:bottom w:w="0" w:type="dxa"/>
          </w:tblCellMar>
        </w:tblPrEx>
        <w:tc>
          <w:tcPr>
            <w:tcW w:w="2394" w:type="dxa"/>
          </w:tcPr>
          <w:p w:rsidR="008046A9" w:rsidRDefault="008046A9" w:rsidP="00AC0C41">
            <w:pPr>
              <w:widowControl w:val="0"/>
              <w:autoSpaceDE w:val="0"/>
              <w:autoSpaceDN w:val="0"/>
              <w:adjustRightInd w:val="0"/>
            </w:pPr>
            <w:r>
              <w:t>60 or greater</w:t>
            </w:r>
          </w:p>
        </w:tc>
        <w:tc>
          <w:tcPr>
            <w:tcW w:w="912" w:type="dxa"/>
          </w:tcPr>
          <w:p w:rsidR="008046A9" w:rsidRDefault="008046A9" w:rsidP="00AC0C41">
            <w:pPr>
              <w:widowControl w:val="0"/>
              <w:autoSpaceDE w:val="0"/>
              <w:autoSpaceDN w:val="0"/>
              <w:adjustRightInd w:val="0"/>
            </w:pPr>
            <w:r>
              <w:t>1.0</w:t>
            </w:r>
          </w:p>
        </w:tc>
        <w:tc>
          <w:tcPr>
            <w:tcW w:w="912" w:type="dxa"/>
          </w:tcPr>
          <w:p w:rsidR="008046A9" w:rsidRDefault="008046A9" w:rsidP="00AC0C41">
            <w:pPr>
              <w:widowControl w:val="0"/>
              <w:autoSpaceDE w:val="0"/>
              <w:autoSpaceDN w:val="0"/>
              <w:adjustRightInd w:val="0"/>
            </w:pPr>
            <w:r>
              <w:t>1.0</w:t>
            </w:r>
          </w:p>
        </w:tc>
        <w:tc>
          <w:tcPr>
            <w:tcW w:w="855" w:type="dxa"/>
          </w:tcPr>
          <w:p w:rsidR="008046A9" w:rsidRDefault="00F11B96" w:rsidP="00AC0C41">
            <w:pPr>
              <w:widowControl w:val="0"/>
              <w:autoSpaceDE w:val="0"/>
              <w:autoSpaceDN w:val="0"/>
              <w:adjustRightInd w:val="0"/>
            </w:pPr>
            <w:r>
              <w:t>1.0</w:t>
            </w:r>
          </w:p>
        </w:tc>
        <w:tc>
          <w:tcPr>
            <w:tcW w:w="912" w:type="dxa"/>
          </w:tcPr>
          <w:p w:rsidR="008046A9" w:rsidRDefault="00F11B96" w:rsidP="00AC0C41">
            <w:pPr>
              <w:widowControl w:val="0"/>
              <w:autoSpaceDE w:val="0"/>
              <w:autoSpaceDN w:val="0"/>
              <w:adjustRightInd w:val="0"/>
            </w:pPr>
            <w:r>
              <w:t>1.0</w:t>
            </w:r>
          </w:p>
        </w:tc>
        <w:tc>
          <w:tcPr>
            <w:tcW w:w="912" w:type="dxa"/>
          </w:tcPr>
          <w:p w:rsidR="008046A9" w:rsidRDefault="00F11B96" w:rsidP="00AC0C41">
            <w:pPr>
              <w:widowControl w:val="0"/>
              <w:autoSpaceDE w:val="0"/>
              <w:autoSpaceDN w:val="0"/>
              <w:adjustRightInd w:val="0"/>
            </w:pPr>
            <w:r>
              <w:t>1.0</w:t>
            </w:r>
          </w:p>
        </w:tc>
        <w:tc>
          <w:tcPr>
            <w:tcW w:w="798" w:type="dxa"/>
          </w:tcPr>
          <w:p w:rsidR="008046A9" w:rsidRDefault="00F11B96" w:rsidP="00AC0C41">
            <w:pPr>
              <w:widowControl w:val="0"/>
              <w:autoSpaceDE w:val="0"/>
              <w:autoSpaceDN w:val="0"/>
              <w:adjustRightInd w:val="0"/>
            </w:pPr>
            <w:r>
              <w:t>1.0</w:t>
            </w:r>
          </w:p>
        </w:tc>
        <w:tc>
          <w:tcPr>
            <w:tcW w:w="1146" w:type="dxa"/>
          </w:tcPr>
          <w:p w:rsidR="008046A9" w:rsidRDefault="00F11B96" w:rsidP="00AC0C41">
            <w:pPr>
              <w:widowControl w:val="0"/>
              <w:autoSpaceDE w:val="0"/>
              <w:autoSpaceDN w:val="0"/>
              <w:adjustRightInd w:val="0"/>
            </w:pPr>
            <w:r>
              <w:t>1.0</w:t>
            </w:r>
          </w:p>
        </w:tc>
      </w:tr>
      <w:tr w:rsidR="002E71B5">
        <w:tblPrEx>
          <w:tblCellMar>
            <w:top w:w="0" w:type="dxa"/>
            <w:bottom w:w="0" w:type="dxa"/>
          </w:tblCellMar>
        </w:tblPrEx>
        <w:tc>
          <w:tcPr>
            <w:tcW w:w="2394" w:type="dxa"/>
          </w:tcPr>
          <w:p w:rsidR="002E71B5" w:rsidRDefault="002E71B5" w:rsidP="00AC0C41">
            <w:pPr>
              <w:widowControl w:val="0"/>
              <w:autoSpaceDE w:val="0"/>
              <w:autoSpaceDN w:val="0"/>
              <w:adjustRightInd w:val="0"/>
            </w:pPr>
          </w:p>
        </w:tc>
        <w:tc>
          <w:tcPr>
            <w:tcW w:w="912" w:type="dxa"/>
          </w:tcPr>
          <w:p w:rsidR="002E71B5" w:rsidRDefault="002E71B5" w:rsidP="00AC0C41">
            <w:pPr>
              <w:widowControl w:val="0"/>
              <w:autoSpaceDE w:val="0"/>
              <w:autoSpaceDN w:val="0"/>
              <w:adjustRightInd w:val="0"/>
            </w:pPr>
          </w:p>
        </w:tc>
        <w:tc>
          <w:tcPr>
            <w:tcW w:w="912" w:type="dxa"/>
          </w:tcPr>
          <w:p w:rsidR="002E71B5" w:rsidRDefault="002E71B5" w:rsidP="00AC0C41">
            <w:pPr>
              <w:widowControl w:val="0"/>
              <w:autoSpaceDE w:val="0"/>
              <w:autoSpaceDN w:val="0"/>
              <w:adjustRightInd w:val="0"/>
            </w:pPr>
          </w:p>
        </w:tc>
        <w:tc>
          <w:tcPr>
            <w:tcW w:w="855" w:type="dxa"/>
          </w:tcPr>
          <w:p w:rsidR="002E71B5" w:rsidRDefault="002E71B5" w:rsidP="00AC0C41">
            <w:pPr>
              <w:widowControl w:val="0"/>
              <w:autoSpaceDE w:val="0"/>
              <w:autoSpaceDN w:val="0"/>
              <w:adjustRightInd w:val="0"/>
            </w:pPr>
          </w:p>
        </w:tc>
        <w:tc>
          <w:tcPr>
            <w:tcW w:w="912" w:type="dxa"/>
          </w:tcPr>
          <w:p w:rsidR="002E71B5" w:rsidRDefault="002E71B5" w:rsidP="00AC0C41">
            <w:pPr>
              <w:widowControl w:val="0"/>
              <w:autoSpaceDE w:val="0"/>
              <w:autoSpaceDN w:val="0"/>
              <w:adjustRightInd w:val="0"/>
            </w:pPr>
          </w:p>
        </w:tc>
        <w:tc>
          <w:tcPr>
            <w:tcW w:w="912" w:type="dxa"/>
          </w:tcPr>
          <w:p w:rsidR="002E71B5" w:rsidRDefault="002E71B5" w:rsidP="00AC0C41">
            <w:pPr>
              <w:widowControl w:val="0"/>
              <w:autoSpaceDE w:val="0"/>
              <w:autoSpaceDN w:val="0"/>
              <w:adjustRightInd w:val="0"/>
            </w:pPr>
          </w:p>
        </w:tc>
        <w:tc>
          <w:tcPr>
            <w:tcW w:w="798" w:type="dxa"/>
          </w:tcPr>
          <w:p w:rsidR="002E71B5" w:rsidRDefault="002E71B5" w:rsidP="00AC0C41">
            <w:pPr>
              <w:widowControl w:val="0"/>
              <w:autoSpaceDE w:val="0"/>
              <w:autoSpaceDN w:val="0"/>
              <w:adjustRightInd w:val="0"/>
            </w:pPr>
          </w:p>
        </w:tc>
        <w:tc>
          <w:tcPr>
            <w:tcW w:w="1146" w:type="dxa"/>
          </w:tcPr>
          <w:p w:rsidR="002E71B5" w:rsidRDefault="002E71B5" w:rsidP="00AC0C41">
            <w:pPr>
              <w:widowControl w:val="0"/>
              <w:autoSpaceDE w:val="0"/>
              <w:autoSpaceDN w:val="0"/>
              <w:adjustRightInd w:val="0"/>
            </w:pPr>
          </w:p>
        </w:tc>
      </w:tr>
      <w:tr w:rsidR="00AA3D5D">
        <w:tblPrEx>
          <w:tblCellMar>
            <w:top w:w="0" w:type="dxa"/>
            <w:bottom w:w="0" w:type="dxa"/>
          </w:tblCellMar>
        </w:tblPrEx>
        <w:tc>
          <w:tcPr>
            <w:tcW w:w="2394" w:type="dxa"/>
          </w:tcPr>
          <w:p w:rsidR="00AA3D5D" w:rsidRDefault="00AA3D5D" w:rsidP="00AC0C41">
            <w:pPr>
              <w:widowControl w:val="0"/>
              <w:autoSpaceDE w:val="0"/>
              <w:autoSpaceDN w:val="0"/>
              <w:adjustRightInd w:val="0"/>
            </w:pPr>
          </w:p>
        </w:tc>
        <w:tc>
          <w:tcPr>
            <w:tcW w:w="6447" w:type="dxa"/>
            <w:gridSpan w:val="7"/>
          </w:tcPr>
          <w:p w:rsidR="00AA3D5D" w:rsidRPr="007F2139" w:rsidRDefault="00AA3D5D" w:rsidP="002E71B5">
            <w:pPr>
              <w:widowControl w:val="0"/>
              <w:autoSpaceDE w:val="0"/>
              <w:autoSpaceDN w:val="0"/>
              <w:adjustRightInd w:val="0"/>
              <w:jc w:val="center"/>
              <w:rPr>
                <w:u w:val="single"/>
              </w:rPr>
            </w:pPr>
            <w:r w:rsidRPr="007F2139">
              <w:rPr>
                <w:u w:val="single"/>
              </w:rPr>
              <w:t>Coefficient of Variation</w:t>
            </w:r>
          </w:p>
        </w:tc>
      </w:tr>
      <w:tr w:rsidR="007F2139">
        <w:tblPrEx>
          <w:tblCellMar>
            <w:top w:w="0" w:type="dxa"/>
            <w:bottom w:w="0" w:type="dxa"/>
          </w:tblCellMar>
        </w:tblPrEx>
        <w:tc>
          <w:tcPr>
            <w:tcW w:w="2394" w:type="dxa"/>
          </w:tcPr>
          <w:p w:rsidR="002E71B5" w:rsidRDefault="002E71B5" w:rsidP="00AC0C41">
            <w:pPr>
              <w:widowControl w:val="0"/>
              <w:autoSpaceDE w:val="0"/>
              <w:autoSpaceDN w:val="0"/>
              <w:adjustRightInd w:val="0"/>
            </w:pPr>
          </w:p>
        </w:tc>
        <w:tc>
          <w:tcPr>
            <w:tcW w:w="912" w:type="dxa"/>
          </w:tcPr>
          <w:p w:rsidR="002E71B5" w:rsidRPr="00AA3D5D" w:rsidRDefault="007F2139" w:rsidP="00AA3D5D">
            <w:pPr>
              <w:widowControl w:val="0"/>
              <w:autoSpaceDE w:val="0"/>
              <w:autoSpaceDN w:val="0"/>
              <w:adjustRightInd w:val="0"/>
              <w:jc w:val="right"/>
              <w:rPr>
                <w:u w:val="single"/>
              </w:rPr>
            </w:pPr>
            <w:r w:rsidRPr="00AA3D5D">
              <w:rPr>
                <w:u w:val="single"/>
              </w:rPr>
              <w:t>0.8</w:t>
            </w:r>
          </w:p>
        </w:tc>
        <w:tc>
          <w:tcPr>
            <w:tcW w:w="912" w:type="dxa"/>
          </w:tcPr>
          <w:p w:rsidR="002E71B5" w:rsidRPr="007F2139" w:rsidRDefault="007F2139" w:rsidP="00AA3D5D">
            <w:pPr>
              <w:widowControl w:val="0"/>
              <w:autoSpaceDE w:val="0"/>
              <w:autoSpaceDN w:val="0"/>
              <w:adjustRightInd w:val="0"/>
              <w:jc w:val="right"/>
              <w:rPr>
                <w:u w:val="single"/>
              </w:rPr>
            </w:pPr>
            <w:r>
              <w:rPr>
                <w:u w:val="single"/>
              </w:rPr>
              <w:t>0</w:t>
            </w:r>
            <w:r w:rsidRPr="007F2139">
              <w:rPr>
                <w:u w:val="single"/>
              </w:rPr>
              <w:t>.</w:t>
            </w:r>
            <w:r>
              <w:rPr>
                <w:u w:val="single"/>
              </w:rPr>
              <w:t>9</w:t>
            </w:r>
          </w:p>
        </w:tc>
        <w:tc>
          <w:tcPr>
            <w:tcW w:w="855" w:type="dxa"/>
          </w:tcPr>
          <w:p w:rsidR="002E71B5" w:rsidRPr="007F2139" w:rsidRDefault="007F2139" w:rsidP="00AA3D5D">
            <w:pPr>
              <w:widowControl w:val="0"/>
              <w:autoSpaceDE w:val="0"/>
              <w:autoSpaceDN w:val="0"/>
              <w:adjustRightInd w:val="0"/>
              <w:jc w:val="right"/>
              <w:rPr>
                <w:u w:val="single"/>
              </w:rPr>
            </w:pPr>
            <w:r>
              <w:rPr>
                <w:u w:val="single"/>
              </w:rPr>
              <w:t>1</w:t>
            </w:r>
            <w:r w:rsidRPr="007F2139">
              <w:rPr>
                <w:u w:val="single"/>
              </w:rPr>
              <w:t>.</w:t>
            </w:r>
            <w:r>
              <w:rPr>
                <w:u w:val="single"/>
              </w:rPr>
              <w:t>0</w:t>
            </w:r>
          </w:p>
        </w:tc>
        <w:tc>
          <w:tcPr>
            <w:tcW w:w="912" w:type="dxa"/>
          </w:tcPr>
          <w:p w:rsidR="002E71B5" w:rsidRPr="007F2139" w:rsidRDefault="007F2139" w:rsidP="00AA3D5D">
            <w:pPr>
              <w:widowControl w:val="0"/>
              <w:autoSpaceDE w:val="0"/>
              <w:autoSpaceDN w:val="0"/>
              <w:adjustRightInd w:val="0"/>
              <w:jc w:val="right"/>
              <w:rPr>
                <w:u w:val="single"/>
              </w:rPr>
            </w:pPr>
            <w:r w:rsidRPr="007F2139">
              <w:rPr>
                <w:u w:val="single"/>
              </w:rPr>
              <w:t>1.</w:t>
            </w:r>
            <w:r>
              <w:rPr>
                <w:u w:val="single"/>
              </w:rPr>
              <w:t>1</w:t>
            </w:r>
          </w:p>
        </w:tc>
        <w:tc>
          <w:tcPr>
            <w:tcW w:w="912" w:type="dxa"/>
          </w:tcPr>
          <w:p w:rsidR="002E71B5" w:rsidRPr="007F2139" w:rsidRDefault="007F2139" w:rsidP="00AA3D5D">
            <w:pPr>
              <w:widowControl w:val="0"/>
              <w:autoSpaceDE w:val="0"/>
              <w:autoSpaceDN w:val="0"/>
              <w:adjustRightInd w:val="0"/>
              <w:jc w:val="right"/>
              <w:rPr>
                <w:u w:val="single"/>
              </w:rPr>
            </w:pPr>
            <w:r w:rsidRPr="007F2139">
              <w:rPr>
                <w:u w:val="single"/>
              </w:rPr>
              <w:t>1.</w:t>
            </w:r>
            <w:r>
              <w:rPr>
                <w:u w:val="single"/>
              </w:rPr>
              <w:t>2</w:t>
            </w:r>
          </w:p>
        </w:tc>
        <w:tc>
          <w:tcPr>
            <w:tcW w:w="798" w:type="dxa"/>
          </w:tcPr>
          <w:p w:rsidR="002E71B5" w:rsidRPr="007F2139" w:rsidRDefault="007F2139" w:rsidP="00AA3D5D">
            <w:pPr>
              <w:widowControl w:val="0"/>
              <w:autoSpaceDE w:val="0"/>
              <w:autoSpaceDN w:val="0"/>
              <w:adjustRightInd w:val="0"/>
              <w:jc w:val="right"/>
              <w:rPr>
                <w:u w:val="single"/>
              </w:rPr>
            </w:pPr>
            <w:r w:rsidRPr="007F2139">
              <w:rPr>
                <w:u w:val="single"/>
              </w:rPr>
              <w:t>1.</w:t>
            </w:r>
            <w:r>
              <w:rPr>
                <w:u w:val="single"/>
              </w:rPr>
              <w:t>3</w:t>
            </w:r>
          </w:p>
        </w:tc>
        <w:tc>
          <w:tcPr>
            <w:tcW w:w="1146" w:type="dxa"/>
          </w:tcPr>
          <w:p w:rsidR="002E71B5" w:rsidRPr="007F2139" w:rsidRDefault="002E71B5" w:rsidP="00AC0C41">
            <w:pPr>
              <w:widowControl w:val="0"/>
              <w:autoSpaceDE w:val="0"/>
              <w:autoSpaceDN w:val="0"/>
              <w:adjustRightInd w:val="0"/>
              <w:rPr>
                <w:u w:val="single"/>
              </w:rPr>
            </w:pPr>
          </w:p>
        </w:tc>
      </w:tr>
      <w:tr w:rsidR="007F2139">
        <w:tblPrEx>
          <w:tblCellMar>
            <w:top w:w="0" w:type="dxa"/>
            <w:bottom w:w="0" w:type="dxa"/>
          </w:tblCellMar>
        </w:tblPrEx>
        <w:tc>
          <w:tcPr>
            <w:tcW w:w="2394" w:type="dxa"/>
          </w:tcPr>
          <w:p w:rsidR="002E71B5" w:rsidRDefault="002E71B5" w:rsidP="00AC0C41">
            <w:pPr>
              <w:widowControl w:val="0"/>
              <w:autoSpaceDE w:val="0"/>
              <w:autoSpaceDN w:val="0"/>
              <w:adjustRightInd w:val="0"/>
            </w:pPr>
          </w:p>
        </w:tc>
        <w:tc>
          <w:tcPr>
            <w:tcW w:w="912" w:type="dxa"/>
          </w:tcPr>
          <w:p w:rsidR="002E71B5" w:rsidRDefault="002E71B5" w:rsidP="00AC0C41">
            <w:pPr>
              <w:widowControl w:val="0"/>
              <w:autoSpaceDE w:val="0"/>
              <w:autoSpaceDN w:val="0"/>
              <w:adjustRightInd w:val="0"/>
            </w:pPr>
          </w:p>
        </w:tc>
        <w:tc>
          <w:tcPr>
            <w:tcW w:w="912" w:type="dxa"/>
          </w:tcPr>
          <w:p w:rsidR="002E71B5" w:rsidRDefault="002E71B5" w:rsidP="00AC0C41">
            <w:pPr>
              <w:widowControl w:val="0"/>
              <w:autoSpaceDE w:val="0"/>
              <w:autoSpaceDN w:val="0"/>
              <w:adjustRightInd w:val="0"/>
            </w:pPr>
          </w:p>
        </w:tc>
        <w:tc>
          <w:tcPr>
            <w:tcW w:w="855" w:type="dxa"/>
          </w:tcPr>
          <w:p w:rsidR="002E71B5" w:rsidRDefault="002E71B5" w:rsidP="00AC0C41">
            <w:pPr>
              <w:widowControl w:val="0"/>
              <w:autoSpaceDE w:val="0"/>
              <w:autoSpaceDN w:val="0"/>
              <w:adjustRightInd w:val="0"/>
            </w:pPr>
          </w:p>
        </w:tc>
        <w:tc>
          <w:tcPr>
            <w:tcW w:w="912" w:type="dxa"/>
          </w:tcPr>
          <w:p w:rsidR="002E71B5" w:rsidRDefault="002E71B5" w:rsidP="00AC0C41">
            <w:pPr>
              <w:widowControl w:val="0"/>
              <w:autoSpaceDE w:val="0"/>
              <w:autoSpaceDN w:val="0"/>
              <w:adjustRightInd w:val="0"/>
            </w:pPr>
          </w:p>
        </w:tc>
        <w:tc>
          <w:tcPr>
            <w:tcW w:w="912" w:type="dxa"/>
          </w:tcPr>
          <w:p w:rsidR="002E71B5" w:rsidRDefault="002E71B5" w:rsidP="00AC0C41">
            <w:pPr>
              <w:widowControl w:val="0"/>
              <w:autoSpaceDE w:val="0"/>
              <w:autoSpaceDN w:val="0"/>
              <w:adjustRightInd w:val="0"/>
            </w:pPr>
          </w:p>
        </w:tc>
        <w:tc>
          <w:tcPr>
            <w:tcW w:w="798" w:type="dxa"/>
          </w:tcPr>
          <w:p w:rsidR="002E71B5" w:rsidRDefault="002E71B5" w:rsidP="00AC0C41">
            <w:pPr>
              <w:widowControl w:val="0"/>
              <w:autoSpaceDE w:val="0"/>
              <w:autoSpaceDN w:val="0"/>
              <w:adjustRightInd w:val="0"/>
            </w:pPr>
          </w:p>
        </w:tc>
        <w:tc>
          <w:tcPr>
            <w:tcW w:w="1146" w:type="dxa"/>
          </w:tcPr>
          <w:p w:rsidR="002E71B5" w:rsidRDefault="002E71B5" w:rsidP="00AC0C41">
            <w:pPr>
              <w:widowControl w:val="0"/>
              <w:autoSpaceDE w:val="0"/>
              <w:autoSpaceDN w:val="0"/>
              <w:adjustRightInd w:val="0"/>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10.1</w:t>
            </w:r>
          </w:p>
        </w:tc>
        <w:tc>
          <w:tcPr>
            <w:tcW w:w="912" w:type="dxa"/>
          </w:tcPr>
          <w:p w:rsidR="002E71B5" w:rsidRDefault="00BB7689" w:rsidP="00AA3D5D">
            <w:pPr>
              <w:widowControl w:val="0"/>
              <w:autoSpaceDE w:val="0"/>
              <w:autoSpaceDN w:val="0"/>
              <w:adjustRightInd w:val="0"/>
              <w:jc w:val="right"/>
            </w:pPr>
            <w:r>
              <w:t>12.6</w:t>
            </w:r>
          </w:p>
        </w:tc>
        <w:tc>
          <w:tcPr>
            <w:tcW w:w="855" w:type="dxa"/>
          </w:tcPr>
          <w:p w:rsidR="002E71B5" w:rsidRDefault="00BB7689" w:rsidP="00AA3D5D">
            <w:pPr>
              <w:widowControl w:val="0"/>
              <w:autoSpaceDE w:val="0"/>
              <w:autoSpaceDN w:val="0"/>
              <w:adjustRightInd w:val="0"/>
              <w:jc w:val="right"/>
            </w:pPr>
            <w:r>
              <w:t>15.5</w:t>
            </w:r>
          </w:p>
        </w:tc>
        <w:tc>
          <w:tcPr>
            <w:tcW w:w="912" w:type="dxa"/>
          </w:tcPr>
          <w:p w:rsidR="002E71B5" w:rsidRDefault="00BB7689" w:rsidP="00AA3D5D">
            <w:pPr>
              <w:widowControl w:val="0"/>
              <w:autoSpaceDE w:val="0"/>
              <w:autoSpaceDN w:val="0"/>
              <w:adjustRightInd w:val="0"/>
              <w:jc w:val="right"/>
            </w:pPr>
            <w:r>
              <w:t>18.7</w:t>
            </w:r>
          </w:p>
        </w:tc>
        <w:tc>
          <w:tcPr>
            <w:tcW w:w="912" w:type="dxa"/>
          </w:tcPr>
          <w:p w:rsidR="002E71B5" w:rsidRDefault="00BB7689" w:rsidP="00AA3D5D">
            <w:pPr>
              <w:widowControl w:val="0"/>
              <w:autoSpaceDE w:val="0"/>
              <w:autoSpaceDN w:val="0"/>
              <w:adjustRightInd w:val="0"/>
              <w:jc w:val="right"/>
            </w:pPr>
            <w:r>
              <w:t>22.3</w:t>
            </w:r>
          </w:p>
        </w:tc>
        <w:tc>
          <w:tcPr>
            <w:tcW w:w="798" w:type="dxa"/>
          </w:tcPr>
          <w:p w:rsidR="002E71B5" w:rsidRDefault="00BB7689" w:rsidP="00AA3D5D">
            <w:pPr>
              <w:widowControl w:val="0"/>
              <w:autoSpaceDE w:val="0"/>
              <w:autoSpaceDN w:val="0"/>
              <w:adjustRightInd w:val="0"/>
              <w:jc w:val="right"/>
            </w:pPr>
            <w:r>
              <w:t>26.4</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5.4</w:t>
            </w:r>
          </w:p>
        </w:tc>
        <w:tc>
          <w:tcPr>
            <w:tcW w:w="912" w:type="dxa"/>
          </w:tcPr>
          <w:p w:rsidR="002E71B5" w:rsidRDefault="00BB7689" w:rsidP="00AA3D5D">
            <w:pPr>
              <w:widowControl w:val="0"/>
              <w:autoSpaceDE w:val="0"/>
              <w:autoSpaceDN w:val="0"/>
              <w:adjustRightInd w:val="0"/>
              <w:jc w:val="right"/>
            </w:pPr>
            <w:r>
              <w:t>6.4</w:t>
            </w:r>
          </w:p>
        </w:tc>
        <w:tc>
          <w:tcPr>
            <w:tcW w:w="855" w:type="dxa"/>
          </w:tcPr>
          <w:p w:rsidR="002E71B5" w:rsidRDefault="00BB7689" w:rsidP="00AA3D5D">
            <w:pPr>
              <w:widowControl w:val="0"/>
              <w:autoSpaceDE w:val="0"/>
              <w:autoSpaceDN w:val="0"/>
              <w:adjustRightInd w:val="0"/>
              <w:jc w:val="right"/>
            </w:pPr>
            <w:r>
              <w:t>7.4</w:t>
            </w:r>
          </w:p>
        </w:tc>
        <w:tc>
          <w:tcPr>
            <w:tcW w:w="912" w:type="dxa"/>
          </w:tcPr>
          <w:p w:rsidR="002E71B5" w:rsidRDefault="00BB7689" w:rsidP="00AA3D5D">
            <w:pPr>
              <w:widowControl w:val="0"/>
              <w:autoSpaceDE w:val="0"/>
              <w:autoSpaceDN w:val="0"/>
              <w:adjustRightInd w:val="0"/>
              <w:jc w:val="right"/>
            </w:pPr>
            <w:r>
              <w:t>8.5</w:t>
            </w:r>
          </w:p>
        </w:tc>
        <w:tc>
          <w:tcPr>
            <w:tcW w:w="912" w:type="dxa"/>
          </w:tcPr>
          <w:p w:rsidR="002E71B5" w:rsidRDefault="00BB7689" w:rsidP="00AA3D5D">
            <w:pPr>
              <w:widowControl w:val="0"/>
              <w:autoSpaceDE w:val="0"/>
              <w:autoSpaceDN w:val="0"/>
              <w:adjustRightInd w:val="0"/>
              <w:jc w:val="right"/>
            </w:pPr>
            <w:r>
              <w:t>9.7</w:t>
            </w:r>
          </w:p>
        </w:tc>
        <w:tc>
          <w:tcPr>
            <w:tcW w:w="798" w:type="dxa"/>
          </w:tcPr>
          <w:p w:rsidR="002E71B5" w:rsidRDefault="00BB7689" w:rsidP="00AA3D5D">
            <w:pPr>
              <w:widowControl w:val="0"/>
              <w:autoSpaceDE w:val="0"/>
              <w:autoSpaceDN w:val="0"/>
              <w:adjustRightInd w:val="0"/>
              <w:jc w:val="right"/>
            </w:pPr>
            <w:r>
              <w:t>10.9</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4.0</w:t>
            </w:r>
          </w:p>
        </w:tc>
        <w:tc>
          <w:tcPr>
            <w:tcW w:w="912" w:type="dxa"/>
          </w:tcPr>
          <w:p w:rsidR="002E71B5" w:rsidRDefault="00BB7689" w:rsidP="00AA3D5D">
            <w:pPr>
              <w:widowControl w:val="0"/>
              <w:autoSpaceDE w:val="0"/>
              <w:autoSpaceDN w:val="0"/>
              <w:adjustRightInd w:val="0"/>
              <w:jc w:val="right"/>
            </w:pPr>
            <w:r>
              <w:t>4.6</w:t>
            </w:r>
          </w:p>
        </w:tc>
        <w:tc>
          <w:tcPr>
            <w:tcW w:w="855" w:type="dxa"/>
          </w:tcPr>
          <w:p w:rsidR="002E71B5" w:rsidRDefault="00BB7689" w:rsidP="00AA3D5D">
            <w:pPr>
              <w:widowControl w:val="0"/>
              <w:autoSpaceDE w:val="0"/>
              <w:autoSpaceDN w:val="0"/>
              <w:adjustRightInd w:val="0"/>
              <w:jc w:val="right"/>
            </w:pPr>
            <w:r>
              <w:t>5.2</w:t>
            </w:r>
          </w:p>
        </w:tc>
        <w:tc>
          <w:tcPr>
            <w:tcW w:w="912" w:type="dxa"/>
          </w:tcPr>
          <w:p w:rsidR="002E71B5" w:rsidRDefault="00BB7689" w:rsidP="00AA3D5D">
            <w:pPr>
              <w:widowControl w:val="0"/>
              <w:autoSpaceDE w:val="0"/>
              <w:autoSpaceDN w:val="0"/>
              <w:adjustRightInd w:val="0"/>
              <w:jc w:val="right"/>
            </w:pPr>
            <w:r>
              <w:t>5.8</w:t>
            </w:r>
          </w:p>
        </w:tc>
        <w:tc>
          <w:tcPr>
            <w:tcW w:w="912" w:type="dxa"/>
          </w:tcPr>
          <w:p w:rsidR="002E71B5" w:rsidRDefault="00BB7689" w:rsidP="00AA3D5D">
            <w:pPr>
              <w:widowControl w:val="0"/>
              <w:autoSpaceDE w:val="0"/>
              <w:autoSpaceDN w:val="0"/>
              <w:adjustRightInd w:val="0"/>
              <w:jc w:val="right"/>
            </w:pPr>
            <w:r>
              <w:t>6.5</w:t>
            </w:r>
          </w:p>
        </w:tc>
        <w:tc>
          <w:tcPr>
            <w:tcW w:w="798" w:type="dxa"/>
          </w:tcPr>
          <w:p w:rsidR="002E71B5" w:rsidRDefault="00BB7689" w:rsidP="00AA3D5D">
            <w:pPr>
              <w:widowControl w:val="0"/>
              <w:autoSpaceDE w:val="0"/>
              <w:autoSpaceDN w:val="0"/>
              <w:adjustRightInd w:val="0"/>
              <w:jc w:val="right"/>
            </w:pPr>
            <w:r>
              <w:t>7.2</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3.3</w:t>
            </w:r>
          </w:p>
        </w:tc>
        <w:tc>
          <w:tcPr>
            <w:tcW w:w="912" w:type="dxa"/>
          </w:tcPr>
          <w:p w:rsidR="002E71B5" w:rsidRDefault="00BB7689" w:rsidP="00AA3D5D">
            <w:pPr>
              <w:widowControl w:val="0"/>
              <w:autoSpaceDE w:val="0"/>
              <w:autoSpaceDN w:val="0"/>
              <w:adjustRightInd w:val="0"/>
              <w:jc w:val="right"/>
            </w:pPr>
            <w:r>
              <w:t>3.7</w:t>
            </w:r>
          </w:p>
        </w:tc>
        <w:tc>
          <w:tcPr>
            <w:tcW w:w="855" w:type="dxa"/>
          </w:tcPr>
          <w:p w:rsidR="002E71B5" w:rsidRDefault="00BB7689" w:rsidP="00AA3D5D">
            <w:pPr>
              <w:widowControl w:val="0"/>
              <w:autoSpaceDE w:val="0"/>
              <w:autoSpaceDN w:val="0"/>
              <w:adjustRightInd w:val="0"/>
              <w:jc w:val="right"/>
            </w:pPr>
            <w:r>
              <w:t>4.2</w:t>
            </w:r>
          </w:p>
        </w:tc>
        <w:tc>
          <w:tcPr>
            <w:tcW w:w="912" w:type="dxa"/>
          </w:tcPr>
          <w:p w:rsidR="002E71B5" w:rsidRDefault="00BB7689" w:rsidP="00AA3D5D">
            <w:pPr>
              <w:widowControl w:val="0"/>
              <w:autoSpaceDE w:val="0"/>
              <w:autoSpaceDN w:val="0"/>
              <w:adjustRightInd w:val="0"/>
              <w:jc w:val="right"/>
            </w:pPr>
            <w:r>
              <w:t>4.6</w:t>
            </w:r>
          </w:p>
        </w:tc>
        <w:tc>
          <w:tcPr>
            <w:tcW w:w="912" w:type="dxa"/>
          </w:tcPr>
          <w:p w:rsidR="002E71B5" w:rsidRDefault="00BB7689" w:rsidP="00AA3D5D">
            <w:pPr>
              <w:widowControl w:val="0"/>
              <w:autoSpaceDE w:val="0"/>
              <w:autoSpaceDN w:val="0"/>
              <w:adjustRightInd w:val="0"/>
              <w:jc w:val="right"/>
            </w:pPr>
            <w:r>
              <w:t>5.0</w:t>
            </w:r>
          </w:p>
        </w:tc>
        <w:tc>
          <w:tcPr>
            <w:tcW w:w="798" w:type="dxa"/>
          </w:tcPr>
          <w:p w:rsidR="002E71B5" w:rsidRDefault="00BB7689" w:rsidP="00AA3D5D">
            <w:pPr>
              <w:widowControl w:val="0"/>
              <w:autoSpaceDE w:val="0"/>
              <w:autoSpaceDN w:val="0"/>
              <w:adjustRightInd w:val="0"/>
              <w:jc w:val="right"/>
            </w:pPr>
            <w:r>
              <w:t>5.5</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2.9</w:t>
            </w:r>
          </w:p>
        </w:tc>
        <w:tc>
          <w:tcPr>
            <w:tcW w:w="912" w:type="dxa"/>
          </w:tcPr>
          <w:p w:rsidR="002E71B5" w:rsidRDefault="00BB7689" w:rsidP="00AA3D5D">
            <w:pPr>
              <w:widowControl w:val="0"/>
              <w:autoSpaceDE w:val="0"/>
              <w:autoSpaceDN w:val="0"/>
              <w:adjustRightInd w:val="0"/>
              <w:jc w:val="right"/>
            </w:pPr>
            <w:r>
              <w:t>3.2</w:t>
            </w:r>
          </w:p>
        </w:tc>
        <w:tc>
          <w:tcPr>
            <w:tcW w:w="855" w:type="dxa"/>
          </w:tcPr>
          <w:p w:rsidR="002E71B5" w:rsidRDefault="00BB7689" w:rsidP="00AA3D5D">
            <w:pPr>
              <w:widowControl w:val="0"/>
              <w:autoSpaceDE w:val="0"/>
              <w:autoSpaceDN w:val="0"/>
              <w:adjustRightInd w:val="0"/>
              <w:jc w:val="right"/>
            </w:pPr>
            <w:r>
              <w:t>3.6</w:t>
            </w:r>
          </w:p>
        </w:tc>
        <w:tc>
          <w:tcPr>
            <w:tcW w:w="912" w:type="dxa"/>
          </w:tcPr>
          <w:p w:rsidR="002E71B5" w:rsidRDefault="00BB7689" w:rsidP="00AA3D5D">
            <w:pPr>
              <w:widowControl w:val="0"/>
              <w:autoSpaceDE w:val="0"/>
              <w:autoSpaceDN w:val="0"/>
              <w:adjustRightInd w:val="0"/>
              <w:jc w:val="right"/>
            </w:pPr>
            <w:r>
              <w:t>3.9</w:t>
            </w:r>
          </w:p>
        </w:tc>
        <w:tc>
          <w:tcPr>
            <w:tcW w:w="912" w:type="dxa"/>
          </w:tcPr>
          <w:p w:rsidR="002E71B5" w:rsidRDefault="00BB7689" w:rsidP="00AA3D5D">
            <w:pPr>
              <w:widowControl w:val="0"/>
              <w:autoSpaceDE w:val="0"/>
              <w:autoSpaceDN w:val="0"/>
              <w:adjustRightInd w:val="0"/>
              <w:jc w:val="right"/>
            </w:pPr>
            <w:r>
              <w:t>4.2</w:t>
            </w:r>
          </w:p>
        </w:tc>
        <w:tc>
          <w:tcPr>
            <w:tcW w:w="798" w:type="dxa"/>
          </w:tcPr>
          <w:p w:rsidR="002E71B5" w:rsidRDefault="00BB7689" w:rsidP="00AA3D5D">
            <w:pPr>
              <w:widowControl w:val="0"/>
              <w:autoSpaceDE w:val="0"/>
              <w:autoSpaceDN w:val="0"/>
              <w:adjustRightInd w:val="0"/>
              <w:jc w:val="right"/>
            </w:pPr>
            <w:r>
              <w:t>4.5</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2.6</w:t>
            </w:r>
          </w:p>
        </w:tc>
        <w:tc>
          <w:tcPr>
            <w:tcW w:w="912" w:type="dxa"/>
          </w:tcPr>
          <w:p w:rsidR="002E71B5" w:rsidRDefault="00BB7689" w:rsidP="00AA3D5D">
            <w:pPr>
              <w:widowControl w:val="0"/>
              <w:autoSpaceDE w:val="0"/>
              <w:autoSpaceDN w:val="0"/>
              <w:adjustRightInd w:val="0"/>
              <w:jc w:val="right"/>
            </w:pPr>
            <w:r>
              <w:t>2.9</w:t>
            </w:r>
          </w:p>
        </w:tc>
        <w:tc>
          <w:tcPr>
            <w:tcW w:w="855" w:type="dxa"/>
          </w:tcPr>
          <w:p w:rsidR="002E71B5" w:rsidRDefault="00BB7689" w:rsidP="00AA3D5D">
            <w:pPr>
              <w:widowControl w:val="0"/>
              <w:autoSpaceDE w:val="0"/>
              <w:autoSpaceDN w:val="0"/>
              <w:adjustRightInd w:val="0"/>
              <w:jc w:val="right"/>
            </w:pPr>
            <w:r>
              <w:t>3.1</w:t>
            </w:r>
          </w:p>
        </w:tc>
        <w:tc>
          <w:tcPr>
            <w:tcW w:w="912" w:type="dxa"/>
          </w:tcPr>
          <w:p w:rsidR="002E71B5" w:rsidRDefault="00BB7689" w:rsidP="00AA3D5D">
            <w:pPr>
              <w:widowControl w:val="0"/>
              <w:autoSpaceDE w:val="0"/>
              <w:autoSpaceDN w:val="0"/>
              <w:adjustRightInd w:val="0"/>
              <w:jc w:val="right"/>
            </w:pPr>
            <w:r>
              <w:t>3.4</w:t>
            </w:r>
          </w:p>
        </w:tc>
        <w:tc>
          <w:tcPr>
            <w:tcW w:w="912" w:type="dxa"/>
          </w:tcPr>
          <w:p w:rsidR="002E71B5" w:rsidRDefault="00BB7689" w:rsidP="00AA3D5D">
            <w:pPr>
              <w:widowControl w:val="0"/>
              <w:autoSpaceDE w:val="0"/>
              <w:autoSpaceDN w:val="0"/>
              <w:adjustRightInd w:val="0"/>
              <w:jc w:val="right"/>
            </w:pPr>
            <w:r>
              <w:t>3.7</w:t>
            </w:r>
          </w:p>
        </w:tc>
        <w:tc>
          <w:tcPr>
            <w:tcW w:w="798" w:type="dxa"/>
          </w:tcPr>
          <w:p w:rsidR="002E71B5" w:rsidRDefault="00BB7689" w:rsidP="00AA3D5D">
            <w:pPr>
              <w:widowControl w:val="0"/>
              <w:autoSpaceDE w:val="0"/>
              <w:autoSpaceDN w:val="0"/>
              <w:adjustRightInd w:val="0"/>
              <w:jc w:val="right"/>
            </w:pPr>
            <w:r>
              <w:t>3.9</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2.4</w:t>
            </w:r>
          </w:p>
        </w:tc>
        <w:tc>
          <w:tcPr>
            <w:tcW w:w="912" w:type="dxa"/>
          </w:tcPr>
          <w:p w:rsidR="002E71B5" w:rsidRDefault="00BB7689" w:rsidP="00AA3D5D">
            <w:pPr>
              <w:widowControl w:val="0"/>
              <w:autoSpaceDE w:val="0"/>
              <w:autoSpaceDN w:val="0"/>
              <w:adjustRightInd w:val="0"/>
              <w:jc w:val="right"/>
            </w:pPr>
            <w:r>
              <w:t>2.6</w:t>
            </w:r>
          </w:p>
        </w:tc>
        <w:tc>
          <w:tcPr>
            <w:tcW w:w="855" w:type="dxa"/>
          </w:tcPr>
          <w:p w:rsidR="002E71B5" w:rsidRDefault="00BB7689" w:rsidP="00AA3D5D">
            <w:pPr>
              <w:widowControl w:val="0"/>
              <w:autoSpaceDE w:val="0"/>
              <w:autoSpaceDN w:val="0"/>
              <w:adjustRightInd w:val="0"/>
              <w:jc w:val="right"/>
            </w:pPr>
            <w:r>
              <w:t>2.8</w:t>
            </w:r>
          </w:p>
        </w:tc>
        <w:tc>
          <w:tcPr>
            <w:tcW w:w="912" w:type="dxa"/>
          </w:tcPr>
          <w:p w:rsidR="002E71B5" w:rsidRDefault="00BB7689" w:rsidP="00AA3D5D">
            <w:pPr>
              <w:widowControl w:val="0"/>
              <w:autoSpaceDE w:val="0"/>
              <w:autoSpaceDN w:val="0"/>
              <w:adjustRightInd w:val="0"/>
              <w:jc w:val="right"/>
            </w:pPr>
            <w:r>
              <w:t>3.1</w:t>
            </w:r>
          </w:p>
        </w:tc>
        <w:tc>
          <w:tcPr>
            <w:tcW w:w="912" w:type="dxa"/>
          </w:tcPr>
          <w:p w:rsidR="002E71B5" w:rsidRDefault="00BB7689" w:rsidP="00AA3D5D">
            <w:pPr>
              <w:widowControl w:val="0"/>
              <w:autoSpaceDE w:val="0"/>
              <w:autoSpaceDN w:val="0"/>
              <w:adjustRightInd w:val="0"/>
              <w:jc w:val="right"/>
            </w:pPr>
            <w:r>
              <w:t>3.3</w:t>
            </w:r>
          </w:p>
        </w:tc>
        <w:tc>
          <w:tcPr>
            <w:tcW w:w="798" w:type="dxa"/>
          </w:tcPr>
          <w:p w:rsidR="002E71B5" w:rsidRDefault="00BB7689" w:rsidP="00AA3D5D">
            <w:pPr>
              <w:widowControl w:val="0"/>
              <w:autoSpaceDE w:val="0"/>
              <w:autoSpaceDN w:val="0"/>
              <w:adjustRightInd w:val="0"/>
              <w:jc w:val="right"/>
            </w:pPr>
            <w:r>
              <w:t>3.5</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2.3</w:t>
            </w:r>
          </w:p>
        </w:tc>
        <w:tc>
          <w:tcPr>
            <w:tcW w:w="912" w:type="dxa"/>
          </w:tcPr>
          <w:p w:rsidR="002E71B5" w:rsidRDefault="00BB7689" w:rsidP="00AA3D5D">
            <w:pPr>
              <w:widowControl w:val="0"/>
              <w:autoSpaceDE w:val="0"/>
              <w:autoSpaceDN w:val="0"/>
              <w:adjustRightInd w:val="0"/>
              <w:jc w:val="right"/>
            </w:pPr>
            <w:r>
              <w:t>2.4</w:t>
            </w:r>
          </w:p>
        </w:tc>
        <w:tc>
          <w:tcPr>
            <w:tcW w:w="855" w:type="dxa"/>
          </w:tcPr>
          <w:p w:rsidR="002E71B5" w:rsidRDefault="00BB7689" w:rsidP="00AA3D5D">
            <w:pPr>
              <w:widowControl w:val="0"/>
              <w:autoSpaceDE w:val="0"/>
              <w:autoSpaceDN w:val="0"/>
              <w:adjustRightInd w:val="0"/>
              <w:jc w:val="right"/>
            </w:pPr>
            <w:r>
              <w:t>2.6</w:t>
            </w:r>
          </w:p>
        </w:tc>
        <w:tc>
          <w:tcPr>
            <w:tcW w:w="912" w:type="dxa"/>
          </w:tcPr>
          <w:p w:rsidR="002E71B5" w:rsidRDefault="00BB7689" w:rsidP="00AA3D5D">
            <w:pPr>
              <w:widowControl w:val="0"/>
              <w:autoSpaceDE w:val="0"/>
              <w:autoSpaceDN w:val="0"/>
              <w:adjustRightInd w:val="0"/>
              <w:jc w:val="right"/>
            </w:pPr>
            <w:r>
              <w:t>2.8</w:t>
            </w:r>
          </w:p>
        </w:tc>
        <w:tc>
          <w:tcPr>
            <w:tcW w:w="912" w:type="dxa"/>
          </w:tcPr>
          <w:p w:rsidR="002E71B5" w:rsidRDefault="00BB7689" w:rsidP="00AA3D5D">
            <w:pPr>
              <w:widowControl w:val="0"/>
              <w:autoSpaceDE w:val="0"/>
              <w:autoSpaceDN w:val="0"/>
              <w:adjustRightInd w:val="0"/>
              <w:jc w:val="right"/>
            </w:pPr>
            <w:r>
              <w:t>3.0</w:t>
            </w:r>
          </w:p>
        </w:tc>
        <w:tc>
          <w:tcPr>
            <w:tcW w:w="798" w:type="dxa"/>
          </w:tcPr>
          <w:p w:rsidR="002E71B5" w:rsidRDefault="00BB7689" w:rsidP="00AA3D5D">
            <w:pPr>
              <w:widowControl w:val="0"/>
              <w:autoSpaceDE w:val="0"/>
              <w:autoSpaceDN w:val="0"/>
              <w:adjustRightInd w:val="0"/>
              <w:jc w:val="right"/>
            </w:pPr>
            <w:r>
              <w:t>3.2</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2.1</w:t>
            </w:r>
          </w:p>
        </w:tc>
        <w:tc>
          <w:tcPr>
            <w:tcW w:w="912" w:type="dxa"/>
          </w:tcPr>
          <w:p w:rsidR="002E71B5" w:rsidRDefault="00BB7689" w:rsidP="00AA3D5D">
            <w:pPr>
              <w:widowControl w:val="0"/>
              <w:autoSpaceDE w:val="0"/>
              <w:autoSpaceDN w:val="0"/>
              <w:adjustRightInd w:val="0"/>
              <w:jc w:val="right"/>
            </w:pPr>
            <w:r>
              <w:t>2.3</w:t>
            </w:r>
          </w:p>
        </w:tc>
        <w:tc>
          <w:tcPr>
            <w:tcW w:w="855" w:type="dxa"/>
          </w:tcPr>
          <w:p w:rsidR="002E71B5" w:rsidRDefault="00BB7689" w:rsidP="00AA3D5D">
            <w:pPr>
              <w:widowControl w:val="0"/>
              <w:autoSpaceDE w:val="0"/>
              <w:autoSpaceDN w:val="0"/>
              <w:adjustRightInd w:val="0"/>
              <w:jc w:val="right"/>
            </w:pPr>
            <w:r>
              <w:t>2.4</w:t>
            </w:r>
          </w:p>
        </w:tc>
        <w:tc>
          <w:tcPr>
            <w:tcW w:w="912" w:type="dxa"/>
          </w:tcPr>
          <w:p w:rsidR="00BB7689" w:rsidRDefault="00BB7689" w:rsidP="00AA3D5D">
            <w:pPr>
              <w:widowControl w:val="0"/>
              <w:autoSpaceDE w:val="0"/>
              <w:autoSpaceDN w:val="0"/>
              <w:adjustRightInd w:val="0"/>
              <w:jc w:val="right"/>
            </w:pPr>
            <w:r>
              <w:t>2.6</w:t>
            </w:r>
          </w:p>
        </w:tc>
        <w:tc>
          <w:tcPr>
            <w:tcW w:w="912" w:type="dxa"/>
          </w:tcPr>
          <w:p w:rsidR="002E71B5" w:rsidRDefault="00BB7689" w:rsidP="00AA3D5D">
            <w:pPr>
              <w:widowControl w:val="0"/>
              <w:autoSpaceDE w:val="0"/>
              <w:autoSpaceDN w:val="0"/>
              <w:adjustRightInd w:val="0"/>
              <w:jc w:val="right"/>
            </w:pPr>
            <w:r>
              <w:t>2.8</w:t>
            </w:r>
          </w:p>
        </w:tc>
        <w:tc>
          <w:tcPr>
            <w:tcW w:w="798" w:type="dxa"/>
          </w:tcPr>
          <w:p w:rsidR="002E71B5" w:rsidRDefault="00BB7689" w:rsidP="00AA3D5D">
            <w:pPr>
              <w:widowControl w:val="0"/>
              <w:autoSpaceDE w:val="0"/>
              <w:autoSpaceDN w:val="0"/>
              <w:adjustRightInd w:val="0"/>
              <w:jc w:val="right"/>
            </w:pPr>
            <w:r>
              <w:t>2.9</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2.0</w:t>
            </w:r>
          </w:p>
        </w:tc>
        <w:tc>
          <w:tcPr>
            <w:tcW w:w="912" w:type="dxa"/>
          </w:tcPr>
          <w:p w:rsidR="002E71B5" w:rsidRDefault="00BB7689" w:rsidP="00AA3D5D">
            <w:pPr>
              <w:widowControl w:val="0"/>
              <w:autoSpaceDE w:val="0"/>
              <w:autoSpaceDN w:val="0"/>
              <w:adjustRightInd w:val="0"/>
              <w:jc w:val="right"/>
            </w:pPr>
            <w:r>
              <w:t>2.2</w:t>
            </w:r>
          </w:p>
        </w:tc>
        <w:tc>
          <w:tcPr>
            <w:tcW w:w="855" w:type="dxa"/>
          </w:tcPr>
          <w:p w:rsidR="002E71B5" w:rsidRDefault="00BB7689" w:rsidP="00AA3D5D">
            <w:pPr>
              <w:widowControl w:val="0"/>
              <w:autoSpaceDE w:val="0"/>
              <w:autoSpaceDN w:val="0"/>
              <w:adjustRightInd w:val="0"/>
              <w:jc w:val="right"/>
            </w:pPr>
            <w:r>
              <w:t>2.3</w:t>
            </w:r>
          </w:p>
        </w:tc>
        <w:tc>
          <w:tcPr>
            <w:tcW w:w="912" w:type="dxa"/>
          </w:tcPr>
          <w:p w:rsidR="002E71B5" w:rsidRDefault="00BB7689" w:rsidP="00AA3D5D">
            <w:pPr>
              <w:widowControl w:val="0"/>
              <w:autoSpaceDE w:val="0"/>
              <w:autoSpaceDN w:val="0"/>
              <w:adjustRightInd w:val="0"/>
              <w:jc w:val="right"/>
            </w:pPr>
            <w:r>
              <w:t>2.4</w:t>
            </w:r>
          </w:p>
        </w:tc>
        <w:tc>
          <w:tcPr>
            <w:tcW w:w="912" w:type="dxa"/>
          </w:tcPr>
          <w:p w:rsidR="002E71B5" w:rsidRDefault="00BB7689" w:rsidP="00AA3D5D">
            <w:pPr>
              <w:widowControl w:val="0"/>
              <w:autoSpaceDE w:val="0"/>
              <w:autoSpaceDN w:val="0"/>
              <w:adjustRightInd w:val="0"/>
              <w:jc w:val="right"/>
            </w:pPr>
            <w:r>
              <w:t>2.6</w:t>
            </w:r>
          </w:p>
        </w:tc>
        <w:tc>
          <w:tcPr>
            <w:tcW w:w="798" w:type="dxa"/>
          </w:tcPr>
          <w:p w:rsidR="002E71B5" w:rsidRDefault="00BB7689" w:rsidP="00AA3D5D">
            <w:pPr>
              <w:widowControl w:val="0"/>
              <w:autoSpaceDE w:val="0"/>
              <w:autoSpaceDN w:val="0"/>
              <w:adjustRightInd w:val="0"/>
              <w:jc w:val="right"/>
            </w:pPr>
            <w:r>
              <w:t>2.7</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1.9</w:t>
            </w:r>
          </w:p>
        </w:tc>
        <w:tc>
          <w:tcPr>
            <w:tcW w:w="912" w:type="dxa"/>
          </w:tcPr>
          <w:p w:rsidR="002E71B5" w:rsidRDefault="00BB7689" w:rsidP="00AA3D5D">
            <w:pPr>
              <w:widowControl w:val="0"/>
              <w:autoSpaceDE w:val="0"/>
              <w:autoSpaceDN w:val="0"/>
              <w:adjustRightInd w:val="0"/>
              <w:jc w:val="right"/>
            </w:pPr>
            <w:r>
              <w:t>2.1</w:t>
            </w:r>
          </w:p>
        </w:tc>
        <w:tc>
          <w:tcPr>
            <w:tcW w:w="855" w:type="dxa"/>
          </w:tcPr>
          <w:p w:rsidR="002E71B5" w:rsidRDefault="00BB7689" w:rsidP="00AA3D5D">
            <w:pPr>
              <w:widowControl w:val="0"/>
              <w:autoSpaceDE w:val="0"/>
              <w:autoSpaceDN w:val="0"/>
              <w:adjustRightInd w:val="0"/>
              <w:jc w:val="right"/>
            </w:pPr>
            <w:r>
              <w:t>2.2</w:t>
            </w:r>
          </w:p>
        </w:tc>
        <w:tc>
          <w:tcPr>
            <w:tcW w:w="912" w:type="dxa"/>
          </w:tcPr>
          <w:p w:rsidR="002E71B5" w:rsidRDefault="00BB7689" w:rsidP="00AA3D5D">
            <w:pPr>
              <w:widowControl w:val="0"/>
              <w:autoSpaceDE w:val="0"/>
              <w:autoSpaceDN w:val="0"/>
              <w:adjustRightInd w:val="0"/>
              <w:jc w:val="right"/>
            </w:pPr>
            <w:r>
              <w:t>2.3</w:t>
            </w:r>
          </w:p>
        </w:tc>
        <w:tc>
          <w:tcPr>
            <w:tcW w:w="912" w:type="dxa"/>
          </w:tcPr>
          <w:p w:rsidR="002E71B5" w:rsidRDefault="00BB7689" w:rsidP="00AA3D5D">
            <w:pPr>
              <w:widowControl w:val="0"/>
              <w:autoSpaceDE w:val="0"/>
              <w:autoSpaceDN w:val="0"/>
              <w:adjustRightInd w:val="0"/>
              <w:jc w:val="right"/>
            </w:pPr>
            <w:r>
              <w:t>2.4</w:t>
            </w:r>
          </w:p>
        </w:tc>
        <w:tc>
          <w:tcPr>
            <w:tcW w:w="798" w:type="dxa"/>
          </w:tcPr>
          <w:p w:rsidR="002E71B5" w:rsidRDefault="00BB7689" w:rsidP="00AA3D5D">
            <w:pPr>
              <w:widowControl w:val="0"/>
              <w:autoSpaceDE w:val="0"/>
              <w:autoSpaceDN w:val="0"/>
              <w:adjustRightInd w:val="0"/>
              <w:jc w:val="right"/>
            </w:pPr>
            <w:r>
              <w:t>2.5</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1.9</w:t>
            </w:r>
          </w:p>
        </w:tc>
        <w:tc>
          <w:tcPr>
            <w:tcW w:w="912" w:type="dxa"/>
          </w:tcPr>
          <w:p w:rsidR="002E71B5" w:rsidRDefault="00BB7689" w:rsidP="00AA3D5D">
            <w:pPr>
              <w:widowControl w:val="0"/>
              <w:autoSpaceDE w:val="0"/>
              <w:autoSpaceDN w:val="0"/>
              <w:adjustRightInd w:val="0"/>
              <w:jc w:val="right"/>
            </w:pPr>
            <w:r>
              <w:t>2.0</w:t>
            </w:r>
          </w:p>
        </w:tc>
        <w:tc>
          <w:tcPr>
            <w:tcW w:w="855" w:type="dxa"/>
          </w:tcPr>
          <w:p w:rsidR="002E71B5" w:rsidRDefault="00BB7689" w:rsidP="00AA3D5D">
            <w:pPr>
              <w:widowControl w:val="0"/>
              <w:autoSpaceDE w:val="0"/>
              <w:autoSpaceDN w:val="0"/>
              <w:adjustRightInd w:val="0"/>
              <w:jc w:val="right"/>
            </w:pPr>
            <w:r>
              <w:t>2.1</w:t>
            </w:r>
          </w:p>
        </w:tc>
        <w:tc>
          <w:tcPr>
            <w:tcW w:w="912" w:type="dxa"/>
          </w:tcPr>
          <w:p w:rsidR="002E71B5" w:rsidRDefault="00BB7689" w:rsidP="00AA3D5D">
            <w:pPr>
              <w:widowControl w:val="0"/>
              <w:autoSpaceDE w:val="0"/>
              <w:autoSpaceDN w:val="0"/>
              <w:adjustRightInd w:val="0"/>
              <w:jc w:val="right"/>
            </w:pPr>
            <w:r>
              <w:t>2.2</w:t>
            </w:r>
          </w:p>
        </w:tc>
        <w:tc>
          <w:tcPr>
            <w:tcW w:w="912" w:type="dxa"/>
          </w:tcPr>
          <w:p w:rsidR="002E71B5" w:rsidRDefault="00BB7689" w:rsidP="00AA3D5D">
            <w:pPr>
              <w:widowControl w:val="0"/>
              <w:autoSpaceDE w:val="0"/>
              <w:autoSpaceDN w:val="0"/>
              <w:adjustRightInd w:val="0"/>
              <w:jc w:val="right"/>
            </w:pPr>
            <w:r>
              <w:t>2.3</w:t>
            </w:r>
          </w:p>
        </w:tc>
        <w:tc>
          <w:tcPr>
            <w:tcW w:w="798" w:type="dxa"/>
          </w:tcPr>
          <w:p w:rsidR="002E71B5" w:rsidRDefault="00BB7689" w:rsidP="00AA3D5D">
            <w:pPr>
              <w:widowControl w:val="0"/>
              <w:autoSpaceDE w:val="0"/>
              <w:autoSpaceDN w:val="0"/>
              <w:adjustRightInd w:val="0"/>
              <w:jc w:val="right"/>
            </w:pPr>
            <w:r>
              <w:t>2.4</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1.8</w:t>
            </w:r>
          </w:p>
        </w:tc>
        <w:tc>
          <w:tcPr>
            <w:tcW w:w="912" w:type="dxa"/>
          </w:tcPr>
          <w:p w:rsidR="002E71B5" w:rsidRDefault="00BB7689" w:rsidP="00AA3D5D">
            <w:pPr>
              <w:widowControl w:val="0"/>
              <w:autoSpaceDE w:val="0"/>
              <w:autoSpaceDN w:val="0"/>
              <w:adjustRightInd w:val="0"/>
              <w:jc w:val="right"/>
            </w:pPr>
            <w:r>
              <w:t>1.9</w:t>
            </w:r>
          </w:p>
        </w:tc>
        <w:tc>
          <w:tcPr>
            <w:tcW w:w="855" w:type="dxa"/>
          </w:tcPr>
          <w:p w:rsidR="002E71B5" w:rsidRDefault="00BB7689" w:rsidP="00AA3D5D">
            <w:pPr>
              <w:widowControl w:val="0"/>
              <w:autoSpaceDE w:val="0"/>
              <w:autoSpaceDN w:val="0"/>
              <w:adjustRightInd w:val="0"/>
              <w:jc w:val="right"/>
            </w:pPr>
            <w:r>
              <w:t>2.0</w:t>
            </w:r>
          </w:p>
        </w:tc>
        <w:tc>
          <w:tcPr>
            <w:tcW w:w="912" w:type="dxa"/>
          </w:tcPr>
          <w:p w:rsidR="002E71B5" w:rsidRDefault="00BB7689" w:rsidP="00AA3D5D">
            <w:pPr>
              <w:widowControl w:val="0"/>
              <w:autoSpaceDE w:val="0"/>
              <w:autoSpaceDN w:val="0"/>
              <w:adjustRightInd w:val="0"/>
              <w:jc w:val="right"/>
            </w:pPr>
            <w:r>
              <w:t>2.1</w:t>
            </w:r>
          </w:p>
        </w:tc>
        <w:tc>
          <w:tcPr>
            <w:tcW w:w="912" w:type="dxa"/>
          </w:tcPr>
          <w:p w:rsidR="002E71B5" w:rsidRDefault="00BB7689" w:rsidP="00AA3D5D">
            <w:pPr>
              <w:widowControl w:val="0"/>
              <w:autoSpaceDE w:val="0"/>
              <w:autoSpaceDN w:val="0"/>
              <w:adjustRightInd w:val="0"/>
              <w:jc w:val="right"/>
            </w:pPr>
            <w:r>
              <w:t>2.2</w:t>
            </w:r>
          </w:p>
        </w:tc>
        <w:tc>
          <w:tcPr>
            <w:tcW w:w="798" w:type="dxa"/>
          </w:tcPr>
          <w:p w:rsidR="002E71B5" w:rsidRDefault="00BB7689" w:rsidP="00AA3D5D">
            <w:pPr>
              <w:widowControl w:val="0"/>
              <w:autoSpaceDE w:val="0"/>
              <w:autoSpaceDN w:val="0"/>
              <w:adjustRightInd w:val="0"/>
              <w:jc w:val="right"/>
            </w:pPr>
            <w:r>
              <w:t>2.3</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1.7</w:t>
            </w:r>
          </w:p>
        </w:tc>
        <w:tc>
          <w:tcPr>
            <w:tcW w:w="912" w:type="dxa"/>
          </w:tcPr>
          <w:p w:rsidR="002E71B5" w:rsidRDefault="00BB7689" w:rsidP="00AA3D5D">
            <w:pPr>
              <w:widowControl w:val="0"/>
              <w:autoSpaceDE w:val="0"/>
              <w:autoSpaceDN w:val="0"/>
              <w:adjustRightInd w:val="0"/>
              <w:jc w:val="right"/>
            </w:pPr>
            <w:r>
              <w:t>1.8</w:t>
            </w:r>
          </w:p>
        </w:tc>
        <w:tc>
          <w:tcPr>
            <w:tcW w:w="855" w:type="dxa"/>
          </w:tcPr>
          <w:p w:rsidR="002E71B5" w:rsidRDefault="00BB7689" w:rsidP="00AA3D5D">
            <w:pPr>
              <w:widowControl w:val="0"/>
              <w:autoSpaceDE w:val="0"/>
              <w:autoSpaceDN w:val="0"/>
              <w:adjustRightInd w:val="0"/>
              <w:jc w:val="right"/>
            </w:pPr>
            <w:r>
              <w:t>1.9</w:t>
            </w:r>
          </w:p>
        </w:tc>
        <w:tc>
          <w:tcPr>
            <w:tcW w:w="912" w:type="dxa"/>
          </w:tcPr>
          <w:p w:rsidR="002E71B5" w:rsidRDefault="00BB7689" w:rsidP="00AA3D5D">
            <w:pPr>
              <w:widowControl w:val="0"/>
              <w:autoSpaceDE w:val="0"/>
              <w:autoSpaceDN w:val="0"/>
              <w:adjustRightInd w:val="0"/>
              <w:jc w:val="right"/>
            </w:pPr>
            <w:r>
              <w:t>2.0</w:t>
            </w:r>
          </w:p>
        </w:tc>
        <w:tc>
          <w:tcPr>
            <w:tcW w:w="912" w:type="dxa"/>
          </w:tcPr>
          <w:p w:rsidR="002E71B5" w:rsidRDefault="00BB7689" w:rsidP="00AA3D5D">
            <w:pPr>
              <w:widowControl w:val="0"/>
              <w:autoSpaceDE w:val="0"/>
              <w:autoSpaceDN w:val="0"/>
              <w:adjustRightInd w:val="0"/>
              <w:jc w:val="right"/>
            </w:pPr>
            <w:r>
              <w:t>2.1</w:t>
            </w:r>
          </w:p>
        </w:tc>
        <w:tc>
          <w:tcPr>
            <w:tcW w:w="798" w:type="dxa"/>
          </w:tcPr>
          <w:p w:rsidR="002E71B5" w:rsidRDefault="00BB7689" w:rsidP="00AA3D5D">
            <w:pPr>
              <w:widowControl w:val="0"/>
              <w:autoSpaceDE w:val="0"/>
              <w:autoSpaceDN w:val="0"/>
              <w:adjustRightInd w:val="0"/>
              <w:jc w:val="right"/>
            </w:pPr>
            <w:r>
              <w:t>2.2</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1.7</w:t>
            </w:r>
          </w:p>
        </w:tc>
        <w:tc>
          <w:tcPr>
            <w:tcW w:w="912" w:type="dxa"/>
          </w:tcPr>
          <w:p w:rsidR="002E71B5" w:rsidRDefault="00BB7689" w:rsidP="00AA3D5D">
            <w:pPr>
              <w:widowControl w:val="0"/>
              <w:autoSpaceDE w:val="0"/>
              <w:autoSpaceDN w:val="0"/>
              <w:adjustRightInd w:val="0"/>
              <w:jc w:val="right"/>
            </w:pPr>
            <w:r>
              <w:t>1.8</w:t>
            </w:r>
          </w:p>
        </w:tc>
        <w:tc>
          <w:tcPr>
            <w:tcW w:w="855" w:type="dxa"/>
          </w:tcPr>
          <w:p w:rsidR="002E71B5" w:rsidRDefault="00BB7689" w:rsidP="00AA3D5D">
            <w:pPr>
              <w:widowControl w:val="0"/>
              <w:autoSpaceDE w:val="0"/>
              <w:autoSpaceDN w:val="0"/>
              <w:adjustRightInd w:val="0"/>
              <w:jc w:val="right"/>
            </w:pPr>
            <w:r>
              <w:t>1.8</w:t>
            </w:r>
          </w:p>
        </w:tc>
        <w:tc>
          <w:tcPr>
            <w:tcW w:w="912" w:type="dxa"/>
          </w:tcPr>
          <w:p w:rsidR="002E71B5" w:rsidRDefault="00BB7689" w:rsidP="00AA3D5D">
            <w:pPr>
              <w:widowControl w:val="0"/>
              <w:autoSpaceDE w:val="0"/>
              <w:autoSpaceDN w:val="0"/>
              <w:adjustRightInd w:val="0"/>
              <w:jc w:val="right"/>
            </w:pPr>
            <w:r>
              <w:t>1.9</w:t>
            </w:r>
          </w:p>
        </w:tc>
        <w:tc>
          <w:tcPr>
            <w:tcW w:w="912" w:type="dxa"/>
          </w:tcPr>
          <w:p w:rsidR="002E71B5" w:rsidRDefault="00BB7689" w:rsidP="00AA3D5D">
            <w:pPr>
              <w:widowControl w:val="0"/>
              <w:autoSpaceDE w:val="0"/>
              <w:autoSpaceDN w:val="0"/>
              <w:adjustRightInd w:val="0"/>
              <w:jc w:val="right"/>
            </w:pPr>
            <w:r>
              <w:t>2.0</w:t>
            </w:r>
          </w:p>
        </w:tc>
        <w:tc>
          <w:tcPr>
            <w:tcW w:w="798" w:type="dxa"/>
          </w:tcPr>
          <w:p w:rsidR="002E71B5" w:rsidRDefault="00BB7689" w:rsidP="00AA3D5D">
            <w:pPr>
              <w:widowControl w:val="0"/>
              <w:autoSpaceDE w:val="0"/>
              <w:autoSpaceDN w:val="0"/>
              <w:adjustRightInd w:val="0"/>
              <w:jc w:val="right"/>
            </w:pPr>
            <w:r>
              <w:t>2.1</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1.6</w:t>
            </w:r>
          </w:p>
        </w:tc>
        <w:tc>
          <w:tcPr>
            <w:tcW w:w="912" w:type="dxa"/>
          </w:tcPr>
          <w:p w:rsidR="002E71B5" w:rsidRDefault="00BB7689" w:rsidP="00AA3D5D">
            <w:pPr>
              <w:widowControl w:val="0"/>
              <w:autoSpaceDE w:val="0"/>
              <w:autoSpaceDN w:val="0"/>
              <w:adjustRightInd w:val="0"/>
              <w:jc w:val="right"/>
            </w:pPr>
            <w:r>
              <w:t>1.7</w:t>
            </w:r>
          </w:p>
        </w:tc>
        <w:tc>
          <w:tcPr>
            <w:tcW w:w="855" w:type="dxa"/>
          </w:tcPr>
          <w:p w:rsidR="002E71B5" w:rsidRDefault="00BB7689" w:rsidP="00AA3D5D">
            <w:pPr>
              <w:widowControl w:val="0"/>
              <w:autoSpaceDE w:val="0"/>
              <w:autoSpaceDN w:val="0"/>
              <w:adjustRightInd w:val="0"/>
              <w:jc w:val="right"/>
            </w:pPr>
            <w:r>
              <w:t>1.8</w:t>
            </w:r>
          </w:p>
        </w:tc>
        <w:tc>
          <w:tcPr>
            <w:tcW w:w="912" w:type="dxa"/>
          </w:tcPr>
          <w:p w:rsidR="002E71B5" w:rsidRDefault="00BB7689" w:rsidP="00AA3D5D">
            <w:pPr>
              <w:widowControl w:val="0"/>
              <w:autoSpaceDE w:val="0"/>
              <w:autoSpaceDN w:val="0"/>
              <w:adjustRightInd w:val="0"/>
              <w:jc w:val="right"/>
            </w:pPr>
            <w:r>
              <w:t>1.9</w:t>
            </w:r>
          </w:p>
        </w:tc>
        <w:tc>
          <w:tcPr>
            <w:tcW w:w="912" w:type="dxa"/>
          </w:tcPr>
          <w:p w:rsidR="002E71B5" w:rsidRDefault="00BB7689" w:rsidP="00AA3D5D">
            <w:pPr>
              <w:widowControl w:val="0"/>
              <w:autoSpaceDE w:val="0"/>
              <w:autoSpaceDN w:val="0"/>
              <w:adjustRightInd w:val="0"/>
              <w:jc w:val="right"/>
            </w:pPr>
            <w:r>
              <w:t>1.9</w:t>
            </w:r>
          </w:p>
        </w:tc>
        <w:tc>
          <w:tcPr>
            <w:tcW w:w="798" w:type="dxa"/>
          </w:tcPr>
          <w:p w:rsidR="002E71B5" w:rsidRDefault="00BB7689" w:rsidP="00AA3D5D">
            <w:pPr>
              <w:widowControl w:val="0"/>
              <w:autoSpaceDE w:val="0"/>
              <w:autoSpaceDN w:val="0"/>
              <w:adjustRightInd w:val="0"/>
              <w:jc w:val="right"/>
            </w:pPr>
            <w:r>
              <w:t>2.0</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1.6</w:t>
            </w:r>
          </w:p>
        </w:tc>
        <w:tc>
          <w:tcPr>
            <w:tcW w:w="912" w:type="dxa"/>
          </w:tcPr>
          <w:p w:rsidR="002E71B5" w:rsidRDefault="00BB7689" w:rsidP="00AA3D5D">
            <w:pPr>
              <w:widowControl w:val="0"/>
              <w:autoSpaceDE w:val="0"/>
              <w:autoSpaceDN w:val="0"/>
              <w:adjustRightInd w:val="0"/>
              <w:jc w:val="right"/>
            </w:pPr>
            <w:r>
              <w:t>1.7</w:t>
            </w:r>
          </w:p>
        </w:tc>
        <w:tc>
          <w:tcPr>
            <w:tcW w:w="855" w:type="dxa"/>
          </w:tcPr>
          <w:p w:rsidR="002E71B5" w:rsidRDefault="00BB7689" w:rsidP="00AA3D5D">
            <w:pPr>
              <w:widowControl w:val="0"/>
              <w:autoSpaceDE w:val="0"/>
              <w:autoSpaceDN w:val="0"/>
              <w:adjustRightInd w:val="0"/>
              <w:jc w:val="right"/>
            </w:pPr>
            <w:r>
              <w:t>1.7</w:t>
            </w:r>
          </w:p>
        </w:tc>
        <w:tc>
          <w:tcPr>
            <w:tcW w:w="912" w:type="dxa"/>
          </w:tcPr>
          <w:p w:rsidR="002E71B5" w:rsidRDefault="00BB7689" w:rsidP="00AA3D5D">
            <w:pPr>
              <w:widowControl w:val="0"/>
              <w:autoSpaceDE w:val="0"/>
              <w:autoSpaceDN w:val="0"/>
              <w:adjustRightInd w:val="0"/>
              <w:jc w:val="right"/>
            </w:pPr>
            <w:r>
              <w:t>1.8</w:t>
            </w:r>
          </w:p>
        </w:tc>
        <w:tc>
          <w:tcPr>
            <w:tcW w:w="912" w:type="dxa"/>
          </w:tcPr>
          <w:p w:rsidR="002E71B5" w:rsidRDefault="00BB7689" w:rsidP="00AA3D5D">
            <w:pPr>
              <w:widowControl w:val="0"/>
              <w:autoSpaceDE w:val="0"/>
              <w:autoSpaceDN w:val="0"/>
              <w:adjustRightInd w:val="0"/>
              <w:jc w:val="right"/>
            </w:pPr>
            <w:r>
              <w:t>1.9</w:t>
            </w:r>
          </w:p>
        </w:tc>
        <w:tc>
          <w:tcPr>
            <w:tcW w:w="798" w:type="dxa"/>
          </w:tcPr>
          <w:p w:rsidR="002E71B5" w:rsidRDefault="00BB7689" w:rsidP="00AA3D5D">
            <w:pPr>
              <w:widowControl w:val="0"/>
              <w:autoSpaceDE w:val="0"/>
              <w:autoSpaceDN w:val="0"/>
              <w:adjustRightInd w:val="0"/>
              <w:jc w:val="right"/>
            </w:pPr>
            <w:r>
              <w:t>1.9</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1.6</w:t>
            </w:r>
          </w:p>
        </w:tc>
        <w:tc>
          <w:tcPr>
            <w:tcW w:w="912" w:type="dxa"/>
          </w:tcPr>
          <w:p w:rsidR="002E71B5" w:rsidRDefault="00BB7689" w:rsidP="00AA3D5D">
            <w:pPr>
              <w:widowControl w:val="0"/>
              <w:autoSpaceDE w:val="0"/>
              <w:autoSpaceDN w:val="0"/>
              <w:adjustRightInd w:val="0"/>
              <w:jc w:val="right"/>
            </w:pPr>
            <w:r>
              <w:t>1.6</w:t>
            </w:r>
          </w:p>
        </w:tc>
        <w:tc>
          <w:tcPr>
            <w:tcW w:w="855" w:type="dxa"/>
          </w:tcPr>
          <w:p w:rsidR="002E71B5" w:rsidRDefault="00BB7689" w:rsidP="00AA3D5D">
            <w:pPr>
              <w:widowControl w:val="0"/>
              <w:autoSpaceDE w:val="0"/>
              <w:autoSpaceDN w:val="0"/>
              <w:adjustRightInd w:val="0"/>
              <w:jc w:val="right"/>
            </w:pPr>
            <w:r>
              <w:t>1.7</w:t>
            </w:r>
          </w:p>
        </w:tc>
        <w:tc>
          <w:tcPr>
            <w:tcW w:w="912" w:type="dxa"/>
          </w:tcPr>
          <w:p w:rsidR="002E71B5" w:rsidRDefault="00BB7689" w:rsidP="00AA3D5D">
            <w:pPr>
              <w:widowControl w:val="0"/>
              <w:autoSpaceDE w:val="0"/>
              <w:autoSpaceDN w:val="0"/>
              <w:adjustRightInd w:val="0"/>
              <w:jc w:val="right"/>
            </w:pPr>
            <w:r>
              <w:t>1.7</w:t>
            </w:r>
          </w:p>
        </w:tc>
        <w:tc>
          <w:tcPr>
            <w:tcW w:w="912" w:type="dxa"/>
          </w:tcPr>
          <w:p w:rsidR="002E71B5" w:rsidRDefault="00BB7689" w:rsidP="00AA3D5D">
            <w:pPr>
              <w:widowControl w:val="0"/>
              <w:autoSpaceDE w:val="0"/>
              <w:autoSpaceDN w:val="0"/>
              <w:adjustRightInd w:val="0"/>
              <w:jc w:val="right"/>
            </w:pPr>
            <w:r>
              <w:t>1.8</w:t>
            </w:r>
          </w:p>
        </w:tc>
        <w:tc>
          <w:tcPr>
            <w:tcW w:w="798" w:type="dxa"/>
          </w:tcPr>
          <w:p w:rsidR="002E71B5" w:rsidRDefault="00BB7689" w:rsidP="00AA3D5D">
            <w:pPr>
              <w:widowControl w:val="0"/>
              <w:autoSpaceDE w:val="0"/>
              <w:autoSpaceDN w:val="0"/>
              <w:adjustRightInd w:val="0"/>
              <w:jc w:val="right"/>
            </w:pPr>
            <w:r>
              <w:t>1.9</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1.5</w:t>
            </w:r>
          </w:p>
        </w:tc>
        <w:tc>
          <w:tcPr>
            <w:tcW w:w="912" w:type="dxa"/>
          </w:tcPr>
          <w:p w:rsidR="002E71B5" w:rsidRDefault="00BB7689" w:rsidP="00AA3D5D">
            <w:pPr>
              <w:widowControl w:val="0"/>
              <w:autoSpaceDE w:val="0"/>
              <w:autoSpaceDN w:val="0"/>
              <w:adjustRightInd w:val="0"/>
              <w:jc w:val="right"/>
            </w:pPr>
            <w:r>
              <w:t>1.6</w:t>
            </w:r>
          </w:p>
        </w:tc>
        <w:tc>
          <w:tcPr>
            <w:tcW w:w="855" w:type="dxa"/>
          </w:tcPr>
          <w:p w:rsidR="002E71B5" w:rsidRDefault="00BB7689" w:rsidP="00AA3D5D">
            <w:pPr>
              <w:widowControl w:val="0"/>
              <w:autoSpaceDE w:val="0"/>
              <w:autoSpaceDN w:val="0"/>
              <w:adjustRightInd w:val="0"/>
              <w:jc w:val="right"/>
            </w:pPr>
            <w:r>
              <w:t>1.6</w:t>
            </w:r>
          </w:p>
        </w:tc>
        <w:tc>
          <w:tcPr>
            <w:tcW w:w="912" w:type="dxa"/>
          </w:tcPr>
          <w:p w:rsidR="002E71B5" w:rsidRDefault="00BB7689" w:rsidP="00AA3D5D">
            <w:pPr>
              <w:widowControl w:val="0"/>
              <w:autoSpaceDE w:val="0"/>
              <w:autoSpaceDN w:val="0"/>
              <w:adjustRightInd w:val="0"/>
              <w:jc w:val="right"/>
            </w:pPr>
            <w:r>
              <w:t>1.7</w:t>
            </w:r>
          </w:p>
        </w:tc>
        <w:tc>
          <w:tcPr>
            <w:tcW w:w="912" w:type="dxa"/>
          </w:tcPr>
          <w:p w:rsidR="002E71B5" w:rsidRDefault="00BB7689" w:rsidP="00AA3D5D">
            <w:pPr>
              <w:widowControl w:val="0"/>
              <w:autoSpaceDE w:val="0"/>
              <w:autoSpaceDN w:val="0"/>
              <w:adjustRightInd w:val="0"/>
              <w:jc w:val="right"/>
            </w:pPr>
            <w:r>
              <w:t>1.8</w:t>
            </w:r>
          </w:p>
        </w:tc>
        <w:tc>
          <w:tcPr>
            <w:tcW w:w="798" w:type="dxa"/>
          </w:tcPr>
          <w:p w:rsidR="002E71B5" w:rsidRDefault="00BB7689" w:rsidP="00AA3D5D">
            <w:pPr>
              <w:widowControl w:val="0"/>
              <w:autoSpaceDE w:val="0"/>
              <w:autoSpaceDN w:val="0"/>
              <w:adjustRightInd w:val="0"/>
              <w:jc w:val="right"/>
            </w:pPr>
            <w:r>
              <w:t>1.8</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1.5</w:t>
            </w:r>
          </w:p>
        </w:tc>
        <w:tc>
          <w:tcPr>
            <w:tcW w:w="912" w:type="dxa"/>
          </w:tcPr>
          <w:p w:rsidR="002E71B5" w:rsidRDefault="00BB7689" w:rsidP="00AA3D5D">
            <w:pPr>
              <w:widowControl w:val="0"/>
              <w:autoSpaceDE w:val="0"/>
              <w:autoSpaceDN w:val="0"/>
              <w:adjustRightInd w:val="0"/>
              <w:jc w:val="right"/>
            </w:pPr>
            <w:r>
              <w:t>1.5</w:t>
            </w:r>
          </w:p>
        </w:tc>
        <w:tc>
          <w:tcPr>
            <w:tcW w:w="855" w:type="dxa"/>
          </w:tcPr>
          <w:p w:rsidR="002E71B5" w:rsidRDefault="00BB7689" w:rsidP="00AA3D5D">
            <w:pPr>
              <w:widowControl w:val="0"/>
              <w:autoSpaceDE w:val="0"/>
              <w:autoSpaceDN w:val="0"/>
              <w:adjustRightInd w:val="0"/>
              <w:jc w:val="right"/>
            </w:pPr>
            <w:r>
              <w:t>1.6</w:t>
            </w:r>
          </w:p>
        </w:tc>
        <w:tc>
          <w:tcPr>
            <w:tcW w:w="912" w:type="dxa"/>
          </w:tcPr>
          <w:p w:rsidR="002E71B5" w:rsidRDefault="00BB7689" w:rsidP="00AA3D5D">
            <w:pPr>
              <w:widowControl w:val="0"/>
              <w:autoSpaceDE w:val="0"/>
              <w:autoSpaceDN w:val="0"/>
              <w:adjustRightInd w:val="0"/>
              <w:jc w:val="right"/>
            </w:pPr>
            <w:r>
              <w:t>1.6</w:t>
            </w:r>
          </w:p>
        </w:tc>
        <w:tc>
          <w:tcPr>
            <w:tcW w:w="912" w:type="dxa"/>
          </w:tcPr>
          <w:p w:rsidR="002E71B5" w:rsidRDefault="00BB7689" w:rsidP="00AA3D5D">
            <w:pPr>
              <w:widowControl w:val="0"/>
              <w:autoSpaceDE w:val="0"/>
              <w:autoSpaceDN w:val="0"/>
              <w:adjustRightInd w:val="0"/>
              <w:jc w:val="right"/>
            </w:pPr>
            <w:r>
              <w:t>1.7</w:t>
            </w:r>
          </w:p>
        </w:tc>
        <w:tc>
          <w:tcPr>
            <w:tcW w:w="798" w:type="dxa"/>
          </w:tcPr>
          <w:p w:rsidR="002E71B5" w:rsidRDefault="00BB7689" w:rsidP="00AA3D5D">
            <w:pPr>
              <w:widowControl w:val="0"/>
              <w:autoSpaceDE w:val="0"/>
              <w:autoSpaceDN w:val="0"/>
              <w:adjustRightInd w:val="0"/>
              <w:jc w:val="right"/>
            </w:pPr>
            <w:r>
              <w:t>1.7</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1.3</w:t>
            </w:r>
          </w:p>
        </w:tc>
        <w:tc>
          <w:tcPr>
            <w:tcW w:w="912" w:type="dxa"/>
          </w:tcPr>
          <w:p w:rsidR="002E71B5" w:rsidRDefault="00BB7689" w:rsidP="00AA3D5D">
            <w:pPr>
              <w:widowControl w:val="0"/>
              <w:autoSpaceDE w:val="0"/>
              <w:autoSpaceDN w:val="0"/>
              <w:adjustRightInd w:val="0"/>
              <w:jc w:val="right"/>
            </w:pPr>
            <w:r>
              <w:t>1.3</w:t>
            </w:r>
          </w:p>
        </w:tc>
        <w:tc>
          <w:tcPr>
            <w:tcW w:w="855" w:type="dxa"/>
          </w:tcPr>
          <w:p w:rsidR="002E71B5" w:rsidRDefault="00BB7689" w:rsidP="00AA3D5D">
            <w:pPr>
              <w:widowControl w:val="0"/>
              <w:autoSpaceDE w:val="0"/>
              <w:autoSpaceDN w:val="0"/>
              <w:adjustRightInd w:val="0"/>
              <w:jc w:val="right"/>
            </w:pPr>
            <w:r>
              <w:t>1.3</w:t>
            </w:r>
          </w:p>
        </w:tc>
        <w:tc>
          <w:tcPr>
            <w:tcW w:w="912" w:type="dxa"/>
          </w:tcPr>
          <w:p w:rsidR="002E71B5" w:rsidRDefault="00BB7689" w:rsidP="00AA3D5D">
            <w:pPr>
              <w:widowControl w:val="0"/>
              <w:autoSpaceDE w:val="0"/>
              <w:autoSpaceDN w:val="0"/>
              <w:adjustRightInd w:val="0"/>
              <w:jc w:val="right"/>
            </w:pPr>
            <w:r>
              <w:t>1.3</w:t>
            </w:r>
          </w:p>
        </w:tc>
        <w:tc>
          <w:tcPr>
            <w:tcW w:w="912" w:type="dxa"/>
          </w:tcPr>
          <w:p w:rsidR="002E71B5" w:rsidRDefault="00BB7689" w:rsidP="00AA3D5D">
            <w:pPr>
              <w:widowControl w:val="0"/>
              <w:autoSpaceDE w:val="0"/>
              <w:autoSpaceDN w:val="0"/>
              <w:adjustRightInd w:val="0"/>
              <w:jc w:val="right"/>
            </w:pPr>
            <w:r>
              <w:t>1.4</w:t>
            </w:r>
          </w:p>
        </w:tc>
        <w:tc>
          <w:tcPr>
            <w:tcW w:w="798" w:type="dxa"/>
          </w:tcPr>
          <w:p w:rsidR="002E71B5" w:rsidRDefault="00BB7689" w:rsidP="00AA3D5D">
            <w:pPr>
              <w:widowControl w:val="0"/>
              <w:autoSpaceDE w:val="0"/>
              <w:autoSpaceDN w:val="0"/>
              <w:adjustRightInd w:val="0"/>
              <w:jc w:val="right"/>
            </w:pPr>
            <w:r>
              <w:t>1.4</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1.1</w:t>
            </w:r>
          </w:p>
        </w:tc>
        <w:tc>
          <w:tcPr>
            <w:tcW w:w="912" w:type="dxa"/>
          </w:tcPr>
          <w:p w:rsidR="002E71B5" w:rsidRDefault="00BB7689" w:rsidP="00AA3D5D">
            <w:pPr>
              <w:widowControl w:val="0"/>
              <w:autoSpaceDE w:val="0"/>
              <w:autoSpaceDN w:val="0"/>
              <w:adjustRightInd w:val="0"/>
              <w:jc w:val="right"/>
            </w:pPr>
            <w:r>
              <w:t>1.2</w:t>
            </w:r>
          </w:p>
        </w:tc>
        <w:tc>
          <w:tcPr>
            <w:tcW w:w="855" w:type="dxa"/>
          </w:tcPr>
          <w:p w:rsidR="002E71B5" w:rsidRDefault="00BB7689" w:rsidP="00AA3D5D">
            <w:pPr>
              <w:widowControl w:val="0"/>
              <w:autoSpaceDE w:val="0"/>
              <w:autoSpaceDN w:val="0"/>
              <w:adjustRightInd w:val="0"/>
              <w:jc w:val="right"/>
            </w:pPr>
            <w:r>
              <w:t>1.2</w:t>
            </w:r>
          </w:p>
        </w:tc>
        <w:tc>
          <w:tcPr>
            <w:tcW w:w="912" w:type="dxa"/>
          </w:tcPr>
          <w:p w:rsidR="002E71B5" w:rsidRDefault="00BB7689" w:rsidP="00AA3D5D">
            <w:pPr>
              <w:widowControl w:val="0"/>
              <w:autoSpaceDE w:val="0"/>
              <w:autoSpaceDN w:val="0"/>
              <w:adjustRightInd w:val="0"/>
              <w:jc w:val="right"/>
            </w:pPr>
            <w:r>
              <w:t>1.2</w:t>
            </w:r>
          </w:p>
        </w:tc>
        <w:tc>
          <w:tcPr>
            <w:tcW w:w="912" w:type="dxa"/>
          </w:tcPr>
          <w:p w:rsidR="002E71B5" w:rsidRDefault="00BB7689" w:rsidP="00AA3D5D">
            <w:pPr>
              <w:widowControl w:val="0"/>
              <w:autoSpaceDE w:val="0"/>
              <w:autoSpaceDN w:val="0"/>
              <w:adjustRightInd w:val="0"/>
              <w:jc w:val="right"/>
            </w:pPr>
            <w:r>
              <w:t>1.2</w:t>
            </w:r>
          </w:p>
        </w:tc>
        <w:tc>
          <w:tcPr>
            <w:tcW w:w="798" w:type="dxa"/>
          </w:tcPr>
          <w:p w:rsidR="002E71B5" w:rsidRDefault="00BB7689" w:rsidP="00AA3D5D">
            <w:pPr>
              <w:widowControl w:val="0"/>
              <w:autoSpaceDE w:val="0"/>
              <w:autoSpaceDN w:val="0"/>
              <w:adjustRightInd w:val="0"/>
              <w:jc w:val="right"/>
            </w:pPr>
            <w:r>
              <w:t>1.2</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1.1</w:t>
            </w:r>
          </w:p>
        </w:tc>
        <w:tc>
          <w:tcPr>
            <w:tcW w:w="912" w:type="dxa"/>
          </w:tcPr>
          <w:p w:rsidR="002E71B5" w:rsidRDefault="00BB7689" w:rsidP="00AA3D5D">
            <w:pPr>
              <w:widowControl w:val="0"/>
              <w:autoSpaceDE w:val="0"/>
              <w:autoSpaceDN w:val="0"/>
              <w:adjustRightInd w:val="0"/>
              <w:jc w:val="right"/>
            </w:pPr>
            <w:r>
              <w:t>1.1</w:t>
            </w:r>
          </w:p>
        </w:tc>
        <w:tc>
          <w:tcPr>
            <w:tcW w:w="855" w:type="dxa"/>
          </w:tcPr>
          <w:p w:rsidR="002E71B5" w:rsidRDefault="00BB7689" w:rsidP="00AA3D5D">
            <w:pPr>
              <w:widowControl w:val="0"/>
              <w:autoSpaceDE w:val="0"/>
              <w:autoSpaceDN w:val="0"/>
              <w:adjustRightInd w:val="0"/>
              <w:jc w:val="right"/>
            </w:pPr>
            <w:r>
              <w:t>1.1</w:t>
            </w:r>
          </w:p>
        </w:tc>
        <w:tc>
          <w:tcPr>
            <w:tcW w:w="912" w:type="dxa"/>
          </w:tcPr>
          <w:p w:rsidR="002E71B5" w:rsidRDefault="00BB7689" w:rsidP="00AA3D5D">
            <w:pPr>
              <w:widowControl w:val="0"/>
              <w:autoSpaceDE w:val="0"/>
              <w:autoSpaceDN w:val="0"/>
              <w:adjustRightInd w:val="0"/>
              <w:jc w:val="right"/>
            </w:pPr>
            <w:r>
              <w:t>1.1</w:t>
            </w:r>
          </w:p>
        </w:tc>
        <w:tc>
          <w:tcPr>
            <w:tcW w:w="912" w:type="dxa"/>
          </w:tcPr>
          <w:p w:rsidR="002E71B5" w:rsidRDefault="00BB7689" w:rsidP="00AA3D5D">
            <w:pPr>
              <w:widowControl w:val="0"/>
              <w:autoSpaceDE w:val="0"/>
              <w:autoSpaceDN w:val="0"/>
              <w:adjustRightInd w:val="0"/>
              <w:jc w:val="right"/>
            </w:pPr>
            <w:r>
              <w:t>1.1</w:t>
            </w:r>
          </w:p>
        </w:tc>
        <w:tc>
          <w:tcPr>
            <w:tcW w:w="798" w:type="dxa"/>
          </w:tcPr>
          <w:p w:rsidR="002E71B5" w:rsidRDefault="00BB7689" w:rsidP="00AA3D5D">
            <w:pPr>
              <w:widowControl w:val="0"/>
              <w:autoSpaceDE w:val="0"/>
              <w:autoSpaceDN w:val="0"/>
              <w:adjustRightInd w:val="0"/>
              <w:jc w:val="right"/>
            </w:pPr>
            <w:r>
              <w:t>1.1</w:t>
            </w:r>
          </w:p>
        </w:tc>
        <w:tc>
          <w:tcPr>
            <w:tcW w:w="1146" w:type="dxa"/>
          </w:tcPr>
          <w:p w:rsidR="002E71B5" w:rsidRDefault="002E71B5" w:rsidP="00AA3D5D">
            <w:pPr>
              <w:widowControl w:val="0"/>
              <w:autoSpaceDE w:val="0"/>
              <w:autoSpaceDN w:val="0"/>
              <w:adjustRightInd w:val="0"/>
              <w:jc w:val="right"/>
            </w:pPr>
          </w:p>
        </w:tc>
      </w:tr>
      <w:tr w:rsidR="007F2139">
        <w:tblPrEx>
          <w:tblCellMar>
            <w:top w:w="0" w:type="dxa"/>
            <w:bottom w:w="0" w:type="dxa"/>
          </w:tblCellMar>
        </w:tblPrEx>
        <w:tc>
          <w:tcPr>
            <w:tcW w:w="2394" w:type="dxa"/>
          </w:tcPr>
          <w:p w:rsidR="002E71B5" w:rsidRDefault="002E71B5" w:rsidP="00AA3D5D">
            <w:pPr>
              <w:widowControl w:val="0"/>
              <w:autoSpaceDE w:val="0"/>
              <w:autoSpaceDN w:val="0"/>
              <w:adjustRightInd w:val="0"/>
              <w:jc w:val="right"/>
            </w:pPr>
          </w:p>
        </w:tc>
        <w:tc>
          <w:tcPr>
            <w:tcW w:w="912" w:type="dxa"/>
          </w:tcPr>
          <w:p w:rsidR="002E71B5" w:rsidRDefault="00BB7689" w:rsidP="00AA3D5D">
            <w:pPr>
              <w:widowControl w:val="0"/>
              <w:autoSpaceDE w:val="0"/>
              <w:autoSpaceDN w:val="0"/>
              <w:adjustRightInd w:val="0"/>
              <w:ind w:left="-108"/>
              <w:jc w:val="right"/>
            </w:pPr>
            <w:r>
              <w:t>1.0</w:t>
            </w:r>
          </w:p>
        </w:tc>
        <w:tc>
          <w:tcPr>
            <w:tcW w:w="912" w:type="dxa"/>
          </w:tcPr>
          <w:p w:rsidR="002E71B5" w:rsidRDefault="00BB7689" w:rsidP="00AA3D5D">
            <w:pPr>
              <w:widowControl w:val="0"/>
              <w:autoSpaceDE w:val="0"/>
              <w:autoSpaceDN w:val="0"/>
              <w:adjustRightInd w:val="0"/>
              <w:jc w:val="right"/>
            </w:pPr>
            <w:r>
              <w:t>1.0</w:t>
            </w:r>
          </w:p>
        </w:tc>
        <w:tc>
          <w:tcPr>
            <w:tcW w:w="855" w:type="dxa"/>
          </w:tcPr>
          <w:p w:rsidR="002E71B5" w:rsidRDefault="00BB7689" w:rsidP="00AA3D5D">
            <w:pPr>
              <w:widowControl w:val="0"/>
              <w:autoSpaceDE w:val="0"/>
              <w:autoSpaceDN w:val="0"/>
              <w:adjustRightInd w:val="0"/>
              <w:jc w:val="right"/>
            </w:pPr>
            <w:r>
              <w:t>1.0</w:t>
            </w:r>
          </w:p>
        </w:tc>
        <w:tc>
          <w:tcPr>
            <w:tcW w:w="912" w:type="dxa"/>
          </w:tcPr>
          <w:p w:rsidR="002E71B5" w:rsidRDefault="00BB7689" w:rsidP="00AA3D5D">
            <w:pPr>
              <w:widowControl w:val="0"/>
              <w:autoSpaceDE w:val="0"/>
              <w:autoSpaceDN w:val="0"/>
              <w:adjustRightInd w:val="0"/>
              <w:jc w:val="right"/>
            </w:pPr>
            <w:r>
              <w:t>1.0</w:t>
            </w:r>
          </w:p>
        </w:tc>
        <w:tc>
          <w:tcPr>
            <w:tcW w:w="912" w:type="dxa"/>
          </w:tcPr>
          <w:p w:rsidR="002E71B5" w:rsidRDefault="00BB7689" w:rsidP="00AA3D5D">
            <w:pPr>
              <w:widowControl w:val="0"/>
              <w:autoSpaceDE w:val="0"/>
              <w:autoSpaceDN w:val="0"/>
              <w:adjustRightInd w:val="0"/>
              <w:jc w:val="right"/>
            </w:pPr>
            <w:r>
              <w:t>1.0</w:t>
            </w:r>
          </w:p>
        </w:tc>
        <w:tc>
          <w:tcPr>
            <w:tcW w:w="798" w:type="dxa"/>
          </w:tcPr>
          <w:p w:rsidR="002E71B5" w:rsidRDefault="00BB7689" w:rsidP="00AA3D5D">
            <w:pPr>
              <w:widowControl w:val="0"/>
              <w:autoSpaceDE w:val="0"/>
              <w:autoSpaceDN w:val="0"/>
              <w:adjustRightInd w:val="0"/>
              <w:jc w:val="right"/>
            </w:pPr>
            <w:r>
              <w:t>1.0</w:t>
            </w:r>
          </w:p>
        </w:tc>
        <w:tc>
          <w:tcPr>
            <w:tcW w:w="1146" w:type="dxa"/>
          </w:tcPr>
          <w:p w:rsidR="002E71B5" w:rsidRDefault="002E71B5" w:rsidP="00AA3D5D">
            <w:pPr>
              <w:widowControl w:val="0"/>
              <w:autoSpaceDE w:val="0"/>
              <w:autoSpaceDN w:val="0"/>
              <w:adjustRightInd w:val="0"/>
              <w:jc w:val="right"/>
            </w:pPr>
          </w:p>
        </w:tc>
      </w:tr>
    </w:tbl>
    <w:p w:rsidR="008046A9" w:rsidRDefault="008046A9" w:rsidP="00D74C30">
      <w:pPr>
        <w:widowControl w:val="0"/>
        <w:autoSpaceDE w:val="0"/>
        <w:autoSpaceDN w:val="0"/>
        <w:adjustRightInd w:val="0"/>
        <w:ind w:left="1440" w:hanging="720"/>
      </w:pPr>
    </w:p>
    <w:p w:rsidR="00D74C30" w:rsidRDefault="00D74C30" w:rsidP="00D74C30">
      <w:pPr>
        <w:widowControl w:val="0"/>
        <w:autoSpaceDE w:val="0"/>
        <w:autoSpaceDN w:val="0"/>
        <w:adjustRightInd w:val="0"/>
        <w:ind w:left="2160" w:hanging="720"/>
      </w:pPr>
      <w:r>
        <w:t>1)</w:t>
      </w:r>
      <w:r>
        <w:tab/>
        <w:t xml:space="preserve">If the PEQ is less than or equal to the water quality standard, there is no reasonable potential and no limit will be established in the permit. </w:t>
      </w:r>
    </w:p>
    <w:p w:rsidR="005A4A85" w:rsidRDefault="005A4A85" w:rsidP="00D74C30">
      <w:pPr>
        <w:widowControl w:val="0"/>
        <w:autoSpaceDE w:val="0"/>
        <w:autoSpaceDN w:val="0"/>
        <w:adjustRightInd w:val="0"/>
        <w:ind w:left="2160" w:hanging="720"/>
      </w:pPr>
    </w:p>
    <w:p w:rsidR="00D74C30" w:rsidRDefault="00D74C30" w:rsidP="00D74C30">
      <w:pPr>
        <w:widowControl w:val="0"/>
        <w:autoSpaceDE w:val="0"/>
        <w:autoSpaceDN w:val="0"/>
        <w:adjustRightInd w:val="0"/>
        <w:ind w:left="2160" w:hanging="720"/>
      </w:pPr>
      <w:r>
        <w:t>2)</w:t>
      </w:r>
      <w:r>
        <w:tab/>
        <w:t xml:space="preserve">If the PEQ is more than the water quality standard, the Agency will proceed to consideration of dilution and mixing pursuant to Section 352.422. </w:t>
      </w:r>
    </w:p>
    <w:p w:rsidR="005A4A85" w:rsidRDefault="005A4A85" w:rsidP="00D74C30">
      <w:pPr>
        <w:widowControl w:val="0"/>
        <w:autoSpaceDE w:val="0"/>
        <w:autoSpaceDN w:val="0"/>
        <w:adjustRightInd w:val="0"/>
        <w:ind w:left="1440" w:hanging="720"/>
      </w:pPr>
    </w:p>
    <w:p w:rsidR="00D74C30" w:rsidRDefault="00D74C30" w:rsidP="00D74C30">
      <w:pPr>
        <w:widowControl w:val="0"/>
        <w:autoSpaceDE w:val="0"/>
        <w:autoSpaceDN w:val="0"/>
        <w:adjustRightInd w:val="0"/>
        <w:ind w:left="1440" w:hanging="720"/>
      </w:pPr>
      <w:r>
        <w:t>b)</w:t>
      </w:r>
      <w:r>
        <w:tab/>
        <w:t xml:space="preserve">If facility-specific data of 10 or less data values is available, an alternative PEQ shall be derived using the table in Section 352.421(a), assuming a coefficient of variation of 0.6, applied to the maximum value in the data set that has its quality assured consistent with Section 352.410. </w:t>
      </w:r>
    </w:p>
    <w:p w:rsidR="005A4A85" w:rsidRDefault="005A4A85" w:rsidP="00D74C30">
      <w:pPr>
        <w:widowControl w:val="0"/>
        <w:autoSpaceDE w:val="0"/>
        <w:autoSpaceDN w:val="0"/>
        <w:adjustRightInd w:val="0"/>
        <w:ind w:left="2160" w:hanging="720"/>
      </w:pPr>
    </w:p>
    <w:p w:rsidR="00D74C30" w:rsidRDefault="00D74C30" w:rsidP="00D74C30">
      <w:pPr>
        <w:widowControl w:val="0"/>
        <w:autoSpaceDE w:val="0"/>
        <w:autoSpaceDN w:val="0"/>
        <w:adjustRightInd w:val="0"/>
        <w:ind w:left="2160" w:hanging="720"/>
      </w:pPr>
      <w:r>
        <w:t>1)</w:t>
      </w:r>
      <w:r>
        <w:tab/>
        <w:t xml:space="preserve">If the PEQ is less than or equal to the water quality standard, there is no reasonable potential and no limit will be established in the permit. </w:t>
      </w:r>
    </w:p>
    <w:p w:rsidR="005A4A85" w:rsidRDefault="005A4A85" w:rsidP="00D74C30">
      <w:pPr>
        <w:widowControl w:val="0"/>
        <w:autoSpaceDE w:val="0"/>
        <w:autoSpaceDN w:val="0"/>
        <w:adjustRightInd w:val="0"/>
        <w:ind w:left="2160" w:hanging="720"/>
      </w:pPr>
    </w:p>
    <w:p w:rsidR="00D74C30" w:rsidRDefault="00D74C30" w:rsidP="00D74C30">
      <w:pPr>
        <w:widowControl w:val="0"/>
        <w:autoSpaceDE w:val="0"/>
        <w:autoSpaceDN w:val="0"/>
        <w:adjustRightInd w:val="0"/>
        <w:ind w:left="2160" w:hanging="720"/>
      </w:pPr>
      <w:r>
        <w:t>2)</w:t>
      </w:r>
      <w:r>
        <w:tab/>
        <w:t xml:space="preserve">If the PEQ exceeds the water quality standard, an alternative PEQ will be calculated using the maximum value in the data set and a multiplier of 1.4. If the alternative PEQ also exceeds the PEL, the Agency will proceed to consider dilution and mixing pursuant to Section 352.422. </w:t>
      </w:r>
    </w:p>
    <w:p w:rsidR="005A4A85" w:rsidRDefault="005A4A85" w:rsidP="00D74C30">
      <w:pPr>
        <w:widowControl w:val="0"/>
        <w:autoSpaceDE w:val="0"/>
        <w:autoSpaceDN w:val="0"/>
        <w:adjustRightInd w:val="0"/>
        <w:ind w:left="2160" w:hanging="720"/>
      </w:pPr>
    </w:p>
    <w:p w:rsidR="00D74C30" w:rsidRDefault="00D74C30" w:rsidP="00D74C30">
      <w:pPr>
        <w:widowControl w:val="0"/>
        <w:autoSpaceDE w:val="0"/>
        <w:autoSpaceDN w:val="0"/>
        <w:adjustRightInd w:val="0"/>
        <w:ind w:left="2160" w:hanging="720"/>
      </w:pPr>
      <w:r>
        <w:t>3)</w:t>
      </w:r>
      <w:r>
        <w:tab/>
        <w:t xml:space="preserve">If the PEQ exceeds the water quality standard but the alternative PEQ is less than or equal to the standard, the Agency will either proceed to consider dilution and mixing pursuant to Section 352.422, or will incorporate a monitoring requirement and reopener clause to reassess the potential to exceed within a specified time schedule, not to exceed one year. In determining which of these options to use in any individual application, the Agency shall consider the operational and economic impacts on the permittee and the effect, if any, deferral of a final decision would have on an ultimate compliance schedule if a permit limit were subsequently determined to be necessary. </w:t>
      </w:r>
    </w:p>
    <w:p w:rsidR="005A4A85" w:rsidRDefault="005A4A85" w:rsidP="00D74C30">
      <w:pPr>
        <w:widowControl w:val="0"/>
        <w:autoSpaceDE w:val="0"/>
        <w:autoSpaceDN w:val="0"/>
        <w:adjustRightInd w:val="0"/>
        <w:ind w:left="1440" w:hanging="720"/>
      </w:pPr>
    </w:p>
    <w:p w:rsidR="00D74C30" w:rsidRDefault="00D74C30" w:rsidP="00D74C30">
      <w:pPr>
        <w:widowControl w:val="0"/>
        <w:autoSpaceDE w:val="0"/>
        <w:autoSpaceDN w:val="0"/>
        <w:adjustRightInd w:val="0"/>
        <w:ind w:left="1440" w:hanging="720"/>
      </w:pPr>
      <w:r>
        <w:t>c)</w:t>
      </w:r>
      <w:r>
        <w:tab/>
        <w:t xml:space="preserve">The Agency shall compare monthly average effluent data values, when available, with chronic aquatic life, human health and wildlife standards to evaluate the need for monthly average WQBELs.  The Agency shall use daily effluent data values to determine whether a potential exists to exceed acute aquatic life water quality standards. </w:t>
      </w:r>
    </w:p>
    <w:p w:rsidR="005A4A85" w:rsidRDefault="005A4A85" w:rsidP="00D74C30">
      <w:pPr>
        <w:widowControl w:val="0"/>
        <w:autoSpaceDE w:val="0"/>
        <w:autoSpaceDN w:val="0"/>
        <w:adjustRightInd w:val="0"/>
        <w:ind w:left="1440" w:hanging="720"/>
      </w:pPr>
    </w:p>
    <w:p w:rsidR="00D74C30" w:rsidRDefault="00D74C30" w:rsidP="00D74C30">
      <w:pPr>
        <w:widowControl w:val="0"/>
        <w:autoSpaceDE w:val="0"/>
        <w:autoSpaceDN w:val="0"/>
        <w:adjustRightInd w:val="0"/>
        <w:ind w:left="1440" w:hanging="720"/>
      </w:pPr>
      <w:r>
        <w:t>d)</w:t>
      </w:r>
      <w:r>
        <w:tab/>
        <w:t>The Agency may apply other scientifically defensible statistical methods for calculating PEQ at the 95</w:t>
      </w:r>
      <w:r w:rsidRPr="00F11B96">
        <w:rPr>
          <w:vertAlign w:val="superscript"/>
        </w:rPr>
        <w:t>th</w:t>
      </w:r>
      <w:r>
        <w:t xml:space="preserve"> percentile value for use in the reasonable potential analysis as provided for in Procedure 5.b.2 of Appendix F to 40 CFR 132. </w:t>
      </w:r>
    </w:p>
    <w:p w:rsidR="005A4A85" w:rsidRDefault="005A4A85" w:rsidP="00D74C30">
      <w:pPr>
        <w:widowControl w:val="0"/>
        <w:autoSpaceDE w:val="0"/>
        <w:autoSpaceDN w:val="0"/>
        <w:adjustRightInd w:val="0"/>
        <w:ind w:left="1440" w:hanging="720"/>
      </w:pPr>
    </w:p>
    <w:p w:rsidR="00D74C30" w:rsidRDefault="00D74C30" w:rsidP="00D74C30">
      <w:pPr>
        <w:widowControl w:val="0"/>
        <w:autoSpaceDE w:val="0"/>
        <w:autoSpaceDN w:val="0"/>
        <w:adjustRightInd w:val="0"/>
        <w:ind w:left="1440" w:hanging="720"/>
      </w:pPr>
      <w:r>
        <w:t>e)</w:t>
      </w:r>
      <w:r>
        <w:tab/>
        <w:t xml:space="preserve">Regardless of the statistical procedure used, if the PEQ for the parameter is less than or equal to the water quality standard for that parameter, the Agency shall deem the discharge not to have a reasonable potential to exceed, and a water quality based effluent limit (WQBEL) shall not be required unless otherwise required under Section 352.430. </w:t>
      </w:r>
    </w:p>
    <w:sectPr w:rsidR="00D74C30" w:rsidSect="00AA3D5D">
      <w:pgSz w:w="12240" w:h="15840"/>
      <w:pgMar w:top="1440" w:right="1440" w:bottom="1008"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4C30"/>
    <w:rsid w:val="002D367B"/>
    <w:rsid w:val="002E71B5"/>
    <w:rsid w:val="005A4A85"/>
    <w:rsid w:val="005C3366"/>
    <w:rsid w:val="006B6160"/>
    <w:rsid w:val="007F2139"/>
    <w:rsid w:val="008046A9"/>
    <w:rsid w:val="00A5175F"/>
    <w:rsid w:val="00AA3D5D"/>
    <w:rsid w:val="00AC0C41"/>
    <w:rsid w:val="00BB7689"/>
    <w:rsid w:val="00D062C3"/>
    <w:rsid w:val="00D74C30"/>
    <w:rsid w:val="00F1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352</vt:lpstr>
    </vt:vector>
  </TitlesOfParts>
  <Company>State of Illinois</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cp:lastPrinted>2003-03-31T14:07:00Z</cp:lastPrinted>
  <dcterms:created xsi:type="dcterms:W3CDTF">2012-06-21T20:31:00Z</dcterms:created>
  <dcterms:modified xsi:type="dcterms:W3CDTF">2012-06-21T20:31:00Z</dcterms:modified>
</cp:coreProperties>
</file>