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9F" w:rsidRDefault="00CC7C9F" w:rsidP="00CC7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7C9F" w:rsidRDefault="00CC7C9F" w:rsidP="00CC7C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351.403  Review of Decision of the Agency</w:t>
      </w:r>
      <w:r>
        <w:t xml:space="preserve"> </w:t>
      </w:r>
    </w:p>
    <w:p w:rsidR="00CC7C9F" w:rsidRDefault="00CC7C9F" w:rsidP="00CC7C9F">
      <w:pPr>
        <w:widowControl w:val="0"/>
        <w:autoSpaceDE w:val="0"/>
        <w:autoSpaceDN w:val="0"/>
        <w:adjustRightInd w:val="0"/>
      </w:pPr>
    </w:p>
    <w:p w:rsidR="00CC7C9F" w:rsidRDefault="00CC7C9F" w:rsidP="00CC7C9F">
      <w:pPr>
        <w:widowControl w:val="0"/>
        <w:autoSpaceDE w:val="0"/>
        <w:autoSpaceDN w:val="0"/>
        <w:adjustRightInd w:val="0"/>
      </w:pPr>
      <w:r>
        <w:t xml:space="preserve">Any party may request that the Regional Administrator, United States Environmental Protection Agency, Region V, review the decision of the Agency pursuant to 40 CFR 35.1517(c). </w:t>
      </w:r>
    </w:p>
    <w:sectPr w:rsidR="00CC7C9F" w:rsidSect="00CC7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C9F"/>
    <w:rsid w:val="00297872"/>
    <w:rsid w:val="003A6D13"/>
    <w:rsid w:val="005C3366"/>
    <w:rsid w:val="00A4787B"/>
    <w:rsid w:val="00C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