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9" w:rsidRDefault="00285429" w:rsidP="002854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285429" w:rsidRDefault="00285429" w:rsidP="00285429">
      <w:pPr>
        <w:widowControl w:val="0"/>
        <w:autoSpaceDE w:val="0"/>
        <w:autoSpaceDN w:val="0"/>
        <w:adjustRightInd w:val="0"/>
        <w:jc w:val="center"/>
      </w:pPr>
    </w:p>
    <w:p w:rsidR="00285429" w:rsidRDefault="00285429" w:rsidP="0028542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351.101</w:t>
      </w:r>
      <w:r>
        <w:tab/>
        <w:t xml:space="preserve">Preamble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351.102</w:t>
      </w:r>
      <w:r>
        <w:tab/>
        <w:t xml:space="preserve">Purpose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351.103</w:t>
      </w:r>
      <w:r>
        <w:tab/>
        <w:t xml:space="preserve">Applicability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351.104</w:t>
      </w:r>
      <w:r>
        <w:tab/>
        <w:t xml:space="preserve">Definitions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PROPOSING REVISIONS TO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WATER QUALITY MANAGEMENT PLANS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351.201</w:t>
      </w:r>
      <w:r>
        <w:tab/>
        <w:t xml:space="preserve">Initiation of a Revision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351.202</w:t>
      </w:r>
      <w:r>
        <w:tab/>
        <w:t xml:space="preserve">Requirements of a Petition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351.203</w:t>
      </w:r>
      <w:r>
        <w:tab/>
        <w:t xml:space="preserve">Service and Parties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351.204</w:t>
      </w:r>
      <w:r>
        <w:tab/>
        <w:t xml:space="preserve">Public Comments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 HEARINGS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351.301</w:t>
      </w:r>
      <w:r>
        <w:tab/>
        <w:t xml:space="preserve">Request for Hearing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351.302</w:t>
      </w:r>
      <w:r>
        <w:tab/>
        <w:t xml:space="preserve">Scheduling of Public Hearing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351.303</w:t>
      </w:r>
      <w:r>
        <w:tab/>
        <w:t xml:space="preserve">Notice of Public Hearing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351.304</w:t>
      </w:r>
      <w:r>
        <w:tab/>
        <w:t xml:space="preserve">Hearing Officer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351.305</w:t>
      </w:r>
      <w:r>
        <w:tab/>
        <w:t xml:space="preserve">Hearing Procedures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351.306</w:t>
      </w:r>
      <w:r>
        <w:tab/>
        <w:t xml:space="preserve">Transcript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DECISION OF THE AGENCY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351.401</w:t>
      </w:r>
      <w:r>
        <w:tab/>
        <w:t xml:space="preserve">Record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351.402</w:t>
      </w:r>
      <w:r>
        <w:tab/>
        <w:t xml:space="preserve">Decision of the Agency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351.403</w:t>
      </w:r>
      <w:r>
        <w:tab/>
        <w:t xml:space="preserve">Review of Decision of the Agency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APPLICABI</w:t>
      </w:r>
      <w:r w:rsidR="00A90712">
        <w:t xml:space="preserve">LITY OF THESE RULES TO SPECIAL </w:t>
      </w:r>
      <w:r>
        <w:t>CASES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351.501</w:t>
      </w:r>
      <w:r>
        <w:tab/>
        <w:t xml:space="preserve">Permit Issuance </w:t>
      </w:r>
    </w:p>
    <w:p w:rsidR="00285429" w:rsidRDefault="00285429" w:rsidP="00285429">
      <w:pPr>
        <w:widowControl w:val="0"/>
        <w:autoSpaceDE w:val="0"/>
        <w:autoSpaceDN w:val="0"/>
        <w:adjustRightInd w:val="0"/>
        <w:ind w:left="1440" w:hanging="1440"/>
      </w:pPr>
      <w:r>
        <w:t>351.502</w:t>
      </w:r>
      <w:r>
        <w:tab/>
        <w:t xml:space="preserve">Exceptions to Boundaries for Facility Planning Areas </w:t>
      </w:r>
    </w:p>
    <w:sectPr w:rsidR="00285429" w:rsidSect="002854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429"/>
    <w:rsid w:val="000A6309"/>
    <w:rsid w:val="00285429"/>
    <w:rsid w:val="009E1402"/>
    <w:rsid w:val="00A90712"/>
    <w:rsid w:val="00F92A5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