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FBF" w:rsidRPr="008B7FBF" w:rsidRDefault="008B7FBF" w:rsidP="008B7FBF">
      <w:pPr>
        <w:jc w:val="center"/>
        <w:rPr>
          <w:rFonts w:eastAsia="MS Mincho"/>
        </w:rPr>
      </w:pPr>
      <w:bookmarkStart w:id="0" w:name="_GoBack"/>
      <w:bookmarkEnd w:id="0"/>
    </w:p>
    <w:p w:rsidR="008B7FBF" w:rsidRPr="008B7FBF" w:rsidRDefault="008B7FBF" w:rsidP="008B7FBF">
      <w:pPr>
        <w:jc w:val="center"/>
        <w:rPr>
          <w:rFonts w:eastAsia="MS Mincho"/>
        </w:rPr>
      </w:pPr>
      <w:r w:rsidRPr="008B7FBF">
        <w:rPr>
          <w:rFonts w:eastAsia="MS Mincho"/>
        </w:rPr>
        <w:t>SUBPART D:  NOTICES, TERMINATIONS AND TRANSFER OF OWNERSHIP</w:t>
      </w:r>
    </w:p>
    <w:sectPr w:rsidR="008B7FBF" w:rsidRPr="008B7FB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443" w:rsidRDefault="00ED3443">
      <w:r>
        <w:separator/>
      </w:r>
    </w:p>
  </w:endnote>
  <w:endnote w:type="continuationSeparator" w:id="0">
    <w:p w:rsidR="00ED3443" w:rsidRDefault="00ED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443" w:rsidRDefault="00ED3443">
      <w:r>
        <w:separator/>
      </w:r>
    </w:p>
  </w:footnote>
  <w:footnote w:type="continuationSeparator" w:id="0">
    <w:p w:rsidR="00ED3443" w:rsidRDefault="00ED3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077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0779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4DF8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74F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B7FBF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23CC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3443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7FB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7FB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