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AAEF" w14:textId="77777777" w:rsidR="0071232E" w:rsidRDefault="0071232E" w:rsidP="0071232E">
      <w:pPr>
        <w:widowControl w:val="0"/>
        <w:autoSpaceDE w:val="0"/>
        <w:autoSpaceDN w:val="0"/>
        <w:adjustRightInd w:val="0"/>
      </w:pPr>
    </w:p>
    <w:p w14:paraId="244862ED" w14:textId="77777777" w:rsidR="0071232E" w:rsidRDefault="0071232E" w:rsidP="0071232E">
      <w:pPr>
        <w:widowControl w:val="0"/>
        <w:autoSpaceDE w:val="0"/>
        <w:autoSpaceDN w:val="0"/>
        <w:adjustRightInd w:val="0"/>
      </w:pPr>
      <w:r>
        <w:rPr>
          <w:b/>
          <w:bCs/>
        </w:rPr>
        <w:t xml:space="preserve">Section </w:t>
      </w:r>
      <w:proofErr w:type="gramStart"/>
      <w:r>
        <w:rPr>
          <w:b/>
          <w:bCs/>
        </w:rPr>
        <w:t>310.531  Agency</w:t>
      </w:r>
      <w:proofErr w:type="gramEnd"/>
      <w:r>
        <w:rPr>
          <w:b/>
          <w:bCs/>
        </w:rPr>
        <w:t xml:space="preserve"> Action</w:t>
      </w:r>
      <w:r>
        <w:t xml:space="preserve"> </w:t>
      </w:r>
    </w:p>
    <w:p w14:paraId="0807D83F" w14:textId="77777777" w:rsidR="0071232E" w:rsidRDefault="0071232E" w:rsidP="0071232E">
      <w:pPr>
        <w:widowControl w:val="0"/>
        <w:autoSpaceDE w:val="0"/>
        <w:autoSpaceDN w:val="0"/>
        <w:adjustRightInd w:val="0"/>
      </w:pPr>
    </w:p>
    <w:p w14:paraId="2FFF9A91" w14:textId="6EAA4C66" w:rsidR="00B3736A" w:rsidRDefault="0071232E" w:rsidP="0071232E">
      <w:pPr>
        <w:widowControl w:val="0"/>
        <w:autoSpaceDE w:val="0"/>
        <w:autoSpaceDN w:val="0"/>
        <w:adjustRightInd w:val="0"/>
      </w:pPr>
      <w:r>
        <w:t xml:space="preserve">Any </w:t>
      </w:r>
      <w:proofErr w:type="spellStart"/>
      <w:r>
        <w:t>POTW</w:t>
      </w:r>
      <w:proofErr w:type="spellEnd"/>
      <w:r>
        <w:t xml:space="preserve"> requesting </w:t>
      </w:r>
      <w:proofErr w:type="spellStart"/>
      <w:r>
        <w:t>POTW</w:t>
      </w:r>
      <w:proofErr w:type="spellEnd"/>
      <w:r>
        <w:t xml:space="preserve"> pretreatment program approval </w:t>
      </w:r>
      <w:r w:rsidR="00717507">
        <w:t xml:space="preserve">must </w:t>
      </w:r>
      <w:r>
        <w:t xml:space="preserve">submit to the Agency three copies of the submission described in Section 310.522, and, if appropriate, Section 310.524. Within 60 days after receiving the submission, the Agency </w:t>
      </w:r>
      <w:r w:rsidR="00717507">
        <w:t xml:space="preserve">must </w:t>
      </w:r>
      <w:r>
        <w:t xml:space="preserve">make a preliminary determination of whether the submission meets the requirements of Section 310.522 and, if appropriate, Section 310.524.  If the Agency makes the preliminary determination that the submission meets these requirements, the Agency </w:t>
      </w:r>
      <w:r w:rsidR="00982E2B">
        <w:t>must</w:t>
      </w:r>
      <w:r w:rsidR="00717507">
        <w:t xml:space="preserve"> do the following</w:t>
      </w:r>
      <w:r>
        <w:t xml:space="preserve">: </w:t>
      </w:r>
    </w:p>
    <w:p w14:paraId="7BD9708F" w14:textId="77777777" w:rsidR="0071232E" w:rsidRDefault="0071232E" w:rsidP="0071232E">
      <w:pPr>
        <w:widowControl w:val="0"/>
        <w:autoSpaceDE w:val="0"/>
        <w:autoSpaceDN w:val="0"/>
        <w:adjustRightInd w:val="0"/>
      </w:pPr>
    </w:p>
    <w:p w14:paraId="5FC00D84" w14:textId="77777777" w:rsidR="0071232E" w:rsidRDefault="0071232E" w:rsidP="0071232E">
      <w:pPr>
        <w:widowControl w:val="0"/>
        <w:autoSpaceDE w:val="0"/>
        <w:autoSpaceDN w:val="0"/>
        <w:adjustRightInd w:val="0"/>
        <w:ind w:left="1440" w:hanging="720"/>
      </w:pPr>
      <w:r>
        <w:t>a)</w:t>
      </w:r>
      <w:r>
        <w:tab/>
        <w:t xml:space="preserve">Notify the </w:t>
      </w:r>
      <w:proofErr w:type="spellStart"/>
      <w:r>
        <w:t>POTW</w:t>
      </w:r>
      <w:proofErr w:type="spellEnd"/>
      <w:r>
        <w:t xml:space="preserve"> that the submission has been received and is under review; and </w:t>
      </w:r>
    </w:p>
    <w:p w14:paraId="65D36CA0" w14:textId="77777777" w:rsidR="00B3736A" w:rsidRDefault="00B3736A" w:rsidP="00252203">
      <w:pPr>
        <w:widowControl w:val="0"/>
        <w:autoSpaceDE w:val="0"/>
        <w:autoSpaceDN w:val="0"/>
        <w:adjustRightInd w:val="0"/>
      </w:pPr>
    </w:p>
    <w:p w14:paraId="7AFB10A3" w14:textId="1641EA0E" w:rsidR="0071232E" w:rsidRDefault="0071232E" w:rsidP="0071232E">
      <w:pPr>
        <w:widowControl w:val="0"/>
        <w:autoSpaceDE w:val="0"/>
        <w:autoSpaceDN w:val="0"/>
        <w:adjustRightInd w:val="0"/>
        <w:ind w:left="1440" w:hanging="720"/>
      </w:pPr>
      <w:r>
        <w:t>b)</w:t>
      </w:r>
      <w:r>
        <w:tab/>
        <w:t xml:space="preserve">Commence the public notice and evaluation activities set forth in </w:t>
      </w:r>
      <w:r w:rsidR="00EF6903">
        <w:t>Sections</w:t>
      </w:r>
      <w:r>
        <w:t xml:space="preserve"> 310.540 through 310.546. </w:t>
      </w:r>
    </w:p>
    <w:p w14:paraId="0CBA273E" w14:textId="77777777" w:rsidR="00B3736A" w:rsidRDefault="00B3736A" w:rsidP="00252203">
      <w:pPr>
        <w:widowControl w:val="0"/>
        <w:autoSpaceDE w:val="0"/>
        <w:autoSpaceDN w:val="0"/>
        <w:adjustRightInd w:val="0"/>
      </w:pPr>
    </w:p>
    <w:p w14:paraId="5C8029E6" w14:textId="77777777" w:rsidR="0071232E" w:rsidRDefault="0071232E" w:rsidP="00026376">
      <w:pPr>
        <w:widowControl w:val="0"/>
        <w:autoSpaceDE w:val="0"/>
        <w:autoSpaceDN w:val="0"/>
        <w:adjustRightInd w:val="0"/>
      </w:pPr>
      <w:r>
        <w:t xml:space="preserve">BOARD NOTE:  Derived from 40 CFR 403.9(e) </w:t>
      </w:r>
      <w:r w:rsidR="00717507">
        <w:t>(2003</w:t>
      </w:r>
      <w:r w:rsidR="00B10F09">
        <w:t>)</w:t>
      </w:r>
      <w:r>
        <w:t xml:space="preserve">. </w:t>
      </w:r>
    </w:p>
    <w:p w14:paraId="3BD4351F" w14:textId="77777777" w:rsidR="0071232E" w:rsidRDefault="0071232E" w:rsidP="00252203">
      <w:pPr>
        <w:widowControl w:val="0"/>
        <w:autoSpaceDE w:val="0"/>
        <w:autoSpaceDN w:val="0"/>
        <w:adjustRightInd w:val="0"/>
      </w:pPr>
    </w:p>
    <w:p w14:paraId="5706B490" w14:textId="5923540E" w:rsidR="00717507" w:rsidRDefault="00F46EDC">
      <w:pPr>
        <w:pStyle w:val="JCARSourceNote"/>
        <w:ind w:firstLine="720"/>
      </w:pPr>
      <w:r>
        <w:t>(Source:  Amended at 4</w:t>
      </w:r>
      <w:r w:rsidR="00E548F8">
        <w:t>7</w:t>
      </w:r>
      <w:r>
        <w:t xml:space="preserve"> Ill. Reg. </w:t>
      </w:r>
      <w:r w:rsidR="00E52627">
        <w:t>5083</w:t>
      </w:r>
      <w:r>
        <w:t xml:space="preserve">, effective </w:t>
      </w:r>
      <w:r w:rsidR="00E52627">
        <w:t>March 23, 2023</w:t>
      </w:r>
      <w:r>
        <w:t>)</w:t>
      </w:r>
    </w:p>
    <w:sectPr w:rsidR="00717507" w:rsidSect="007123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232E"/>
    <w:rsid w:val="00026376"/>
    <w:rsid w:val="00252203"/>
    <w:rsid w:val="005C3366"/>
    <w:rsid w:val="0071232E"/>
    <w:rsid w:val="00717507"/>
    <w:rsid w:val="00982E2B"/>
    <w:rsid w:val="00B10F09"/>
    <w:rsid w:val="00B3736A"/>
    <w:rsid w:val="00C3784A"/>
    <w:rsid w:val="00D0657D"/>
    <w:rsid w:val="00D44378"/>
    <w:rsid w:val="00D75B06"/>
    <w:rsid w:val="00DD783C"/>
    <w:rsid w:val="00E47EB8"/>
    <w:rsid w:val="00E52627"/>
    <w:rsid w:val="00E548F8"/>
    <w:rsid w:val="00EA409F"/>
    <w:rsid w:val="00EF6903"/>
    <w:rsid w:val="00F4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FEE021"/>
  <w15:docId w15:val="{03D1835A-6A8D-4C0D-910F-F53250B0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2023-03-30T21:30:00Z</dcterms:created>
  <dcterms:modified xsi:type="dcterms:W3CDTF">2023-04-09T20:35:00Z</dcterms:modified>
</cp:coreProperties>
</file>