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32C74" w14:textId="77777777" w:rsidR="00415F90" w:rsidRDefault="00415F90" w:rsidP="00415F90">
      <w:pPr>
        <w:widowControl w:val="0"/>
        <w:autoSpaceDE w:val="0"/>
        <w:autoSpaceDN w:val="0"/>
        <w:adjustRightInd w:val="0"/>
      </w:pPr>
    </w:p>
    <w:p w14:paraId="3AFD69A8" w14:textId="77777777" w:rsidR="00415F90" w:rsidRDefault="00415F90" w:rsidP="00415F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309.155  Sewage Sludge Disposal</w:t>
      </w:r>
      <w:r>
        <w:t xml:space="preserve"> </w:t>
      </w:r>
    </w:p>
    <w:p w14:paraId="26CB3444" w14:textId="77777777" w:rsidR="00415F90" w:rsidRDefault="00415F90" w:rsidP="00415F90">
      <w:pPr>
        <w:widowControl w:val="0"/>
        <w:autoSpaceDE w:val="0"/>
        <w:autoSpaceDN w:val="0"/>
        <w:adjustRightInd w:val="0"/>
      </w:pPr>
    </w:p>
    <w:p w14:paraId="5CA0CD33" w14:textId="1695B5A4" w:rsidR="00415F90" w:rsidRDefault="00415F90" w:rsidP="00415F90">
      <w:pPr>
        <w:widowControl w:val="0"/>
        <w:autoSpaceDE w:val="0"/>
        <w:autoSpaceDN w:val="0"/>
        <w:adjustRightInd w:val="0"/>
      </w:pPr>
      <w:r>
        <w:t xml:space="preserve">In establishing the terms and conditions of each issued NPDES Permit, the Agency </w:t>
      </w:r>
      <w:r w:rsidR="00E844CB">
        <w:t>must</w:t>
      </w:r>
      <w:r>
        <w:t xml:space="preserve"> apply and ensure compliance with applicable regulations promulgated under </w:t>
      </w:r>
      <w:r w:rsidR="0072085C">
        <w:t>section</w:t>
      </w:r>
      <w:r>
        <w:t xml:space="preserve"> 405 of the CWA governing the disposal of sewage sludge from treatment works. </w:t>
      </w:r>
    </w:p>
    <w:p w14:paraId="1FECF5B8" w14:textId="77777777" w:rsidR="00415F90" w:rsidRDefault="00415F90" w:rsidP="00415F90">
      <w:pPr>
        <w:widowControl w:val="0"/>
        <w:autoSpaceDE w:val="0"/>
        <w:autoSpaceDN w:val="0"/>
        <w:adjustRightInd w:val="0"/>
      </w:pPr>
    </w:p>
    <w:p w14:paraId="609B65AA" w14:textId="73A81737" w:rsidR="00415F90" w:rsidRDefault="00E844CB" w:rsidP="00415F90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2085C">
        <w:t>7</w:t>
      </w:r>
      <w:r>
        <w:t xml:space="preserve"> Ill. Reg. </w:t>
      </w:r>
      <w:r w:rsidR="0028509C">
        <w:t>5017</w:t>
      </w:r>
      <w:r>
        <w:t xml:space="preserve">, effective </w:t>
      </w:r>
      <w:r w:rsidR="0028509C">
        <w:t>March 23, 2023</w:t>
      </w:r>
      <w:r>
        <w:t>)</w:t>
      </w:r>
    </w:p>
    <w:sectPr w:rsidR="00415F90" w:rsidSect="00415F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5F90"/>
    <w:rsid w:val="0028509C"/>
    <w:rsid w:val="00415F90"/>
    <w:rsid w:val="004367E4"/>
    <w:rsid w:val="005C3366"/>
    <w:rsid w:val="007151B3"/>
    <w:rsid w:val="0072085C"/>
    <w:rsid w:val="00A96137"/>
    <w:rsid w:val="00BD7E7A"/>
    <w:rsid w:val="00E8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FA9BFA"/>
  <w15:docId w15:val="{78246C8F-B3F4-46F9-A977-DF185F2E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3</cp:revision>
  <dcterms:created xsi:type="dcterms:W3CDTF">2023-03-30T16:30:00Z</dcterms:created>
  <dcterms:modified xsi:type="dcterms:W3CDTF">2023-04-06T21:17:00Z</dcterms:modified>
</cp:coreProperties>
</file>