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0EA5" w14:textId="77777777" w:rsidR="007228E2" w:rsidRDefault="007228E2" w:rsidP="007228E2">
      <w:pPr>
        <w:widowControl w:val="0"/>
        <w:autoSpaceDE w:val="0"/>
        <w:autoSpaceDN w:val="0"/>
        <w:adjustRightInd w:val="0"/>
      </w:pPr>
    </w:p>
    <w:p w14:paraId="5E549A45" w14:textId="77777777" w:rsidR="007228E2" w:rsidRDefault="007228E2" w:rsidP="007228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308.103  Contaminated Bilge or Ballast Waters</w:t>
      </w:r>
      <w:r>
        <w:t xml:space="preserve"> </w:t>
      </w:r>
    </w:p>
    <w:p w14:paraId="6EAF2A19" w14:textId="77777777" w:rsidR="007228E2" w:rsidRDefault="007228E2" w:rsidP="007228E2">
      <w:pPr>
        <w:widowControl w:val="0"/>
        <w:autoSpaceDE w:val="0"/>
        <w:autoSpaceDN w:val="0"/>
        <w:adjustRightInd w:val="0"/>
      </w:pPr>
    </w:p>
    <w:p w14:paraId="50EEE38A" w14:textId="33D3074E" w:rsidR="007228E2" w:rsidRDefault="00BC4378" w:rsidP="007228E2">
      <w:pPr>
        <w:widowControl w:val="0"/>
        <w:autoSpaceDE w:val="0"/>
        <w:autoSpaceDN w:val="0"/>
        <w:adjustRightInd w:val="0"/>
      </w:pPr>
      <w:r w:rsidRPr="00BC4378">
        <w:t xml:space="preserve">Bilge </w:t>
      </w:r>
      <w:r w:rsidR="007228E2">
        <w:t xml:space="preserve">or ballast water </w:t>
      </w:r>
      <w:r>
        <w:t>that</w:t>
      </w:r>
      <w:r w:rsidR="007228E2">
        <w:t xml:space="preserve"> fails to meet the effluent standards of </w:t>
      </w:r>
      <w:r w:rsidRPr="00BC4378">
        <w:t>35 Ill. Adm. Code</w:t>
      </w:r>
      <w:r w:rsidR="007228E2">
        <w:t xml:space="preserve"> 304 </w:t>
      </w:r>
      <w:r>
        <w:t>must not</w:t>
      </w:r>
      <w:r w:rsidR="007228E2">
        <w:t xml:space="preserve"> be discharged </w:t>
      </w:r>
      <w:r w:rsidR="00014B67">
        <w:t>into</w:t>
      </w:r>
      <w:r w:rsidR="007228E2">
        <w:t xml:space="preserve"> the waters of the State. </w:t>
      </w:r>
    </w:p>
    <w:p w14:paraId="779BF2AE" w14:textId="77777777" w:rsidR="00BC4378" w:rsidRDefault="00BC4378" w:rsidP="007228E2">
      <w:pPr>
        <w:widowControl w:val="0"/>
        <w:autoSpaceDE w:val="0"/>
        <w:autoSpaceDN w:val="0"/>
        <w:adjustRightInd w:val="0"/>
      </w:pPr>
    </w:p>
    <w:p w14:paraId="34B9FD57" w14:textId="11E38648" w:rsidR="00BC4378" w:rsidRDefault="00BC4378" w:rsidP="00BC437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A60E52">
        <w:t>7</w:t>
      </w:r>
      <w:r>
        <w:t xml:space="preserve"> Ill. Reg. </w:t>
      </w:r>
      <w:r w:rsidR="00C77779">
        <w:t>5012</w:t>
      </w:r>
      <w:r>
        <w:t xml:space="preserve">, effective </w:t>
      </w:r>
      <w:r w:rsidR="00C77779">
        <w:t>March 23, 2023</w:t>
      </w:r>
      <w:r>
        <w:t>)</w:t>
      </w:r>
    </w:p>
    <w:sectPr w:rsidR="00BC4378" w:rsidSect="00722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8E2"/>
    <w:rsid w:val="00014B67"/>
    <w:rsid w:val="002966C1"/>
    <w:rsid w:val="003179C4"/>
    <w:rsid w:val="00454A52"/>
    <w:rsid w:val="00570FD2"/>
    <w:rsid w:val="005C3366"/>
    <w:rsid w:val="007228E2"/>
    <w:rsid w:val="00980F41"/>
    <w:rsid w:val="00A60E52"/>
    <w:rsid w:val="00BC4378"/>
    <w:rsid w:val="00C7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C91CF4"/>
  <w15:docId w15:val="{7531D407-89B1-49DD-B3A7-789F2004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Shipley, Melissa A.</cp:lastModifiedBy>
  <cp:revision>3</cp:revision>
  <dcterms:created xsi:type="dcterms:W3CDTF">2023-03-30T19:54:00Z</dcterms:created>
  <dcterms:modified xsi:type="dcterms:W3CDTF">2023-04-06T21:15:00Z</dcterms:modified>
</cp:coreProperties>
</file>