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62001" w14:textId="77777777" w:rsidR="006E2692" w:rsidRDefault="006E2692" w:rsidP="006E2692">
      <w:pPr>
        <w:widowControl w:val="0"/>
        <w:autoSpaceDE w:val="0"/>
        <w:autoSpaceDN w:val="0"/>
        <w:adjustRightInd w:val="0"/>
      </w:pPr>
    </w:p>
    <w:p w14:paraId="3DA6A6F2" w14:textId="77777777" w:rsidR="006E2692" w:rsidRDefault="006E2692" w:rsidP="006E269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307.1508  Ice</w:t>
      </w:r>
      <w:proofErr w:type="gramEnd"/>
      <w:r>
        <w:rPr>
          <w:b/>
          <w:bCs/>
        </w:rPr>
        <w:t xml:space="preserve"> Cream, Frozen Desserts, Novelties</w:t>
      </w:r>
      <w:r w:rsidR="00C96ED3">
        <w:rPr>
          <w:b/>
          <w:bCs/>
        </w:rPr>
        <w:t>,</w:t>
      </w:r>
      <w:r>
        <w:rPr>
          <w:b/>
          <w:bCs/>
        </w:rPr>
        <w:t xml:space="preserve"> and Other Dairy Desserts</w:t>
      </w:r>
      <w:r>
        <w:t xml:space="preserve"> </w:t>
      </w:r>
    </w:p>
    <w:p w14:paraId="3D5F70EC" w14:textId="77777777" w:rsidR="006E2692" w:rsidRDefault="006E2692" w:rsidP="006E2692">
      <w:pPr>
        <w:widowControl w:val="0"/>
        <w:autoSpaceDE w:val="0"/>
        <w:autoSpaceDN w:val="0"/>
        <w:adjustRightInd w:val="0"/>
      </w:pPr>
    </w:p>
    <w:p w14:paraId="117BF3DD" w14:textId="5A3F3931" w:rsidR="006E2692" w:rsidRDefault="006E2692" w:rsidP="006E269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manufacture of ice cream, ice milk, sherbet, water ices, stick confections, frozen novelties products, frozen desserts, </w:t>
      </w:r>
      <w:proofErr w:type="spellStart"/>
      <w:r w:rsidR="00191C58">
        <w:t>mellorine</w:t>
      </w:r>
      <w:proofErr w:type="spellEnd"/>
      <w:r>
        <w:t>, pudding</w:t>
      </w:r>
      <w:r w:rsidR="00025C0C">
        <w:t>,</w:t>
      </w:r>
      <w:r>
        <w:t xml:space="preserve"> and other dairy product base desserts.  If fluid mixes prepared at another plant are employed, the appropriate values from Section 307.1507 should be deducted from the limitations. </w:t>
      </w:r>
    </w:p>
    <w:p w14:paraId="5B472EDD" w14:textId="77777777" w:rsidR="008E7C38" w:rsidRDefault="008E7C38" w:rsidP="006B2133">
      <w:pPr>
        <w:widowControl w:val="0"/>
        <w:autoSpaceDE w:val="0"/>
        <w:autoSpaceDN w:val="0"/>
        <w:adjustRightInd w:val="0"/>
      </w:pPr>
    </w:p>
    <w:p w14:paraId="54DDBC5C" w14:textId="4681E78A" w:rsidR="006E2692" w:rsidRDefault="006E2692" w:rsidP="006E269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191C58">
        <w:t>Definitions</w:t>
      </w:r>
      <w:r>
        <w:t xml:space="preserve">.  The Board incorporates by reference 40 CFR 405.81 </w:t>
      </w:r>
      <w:r w:rsidR="00025C0C">
        <w:t>(2003)</w:t>
      </w:r>
      <w:r>
        <w:t xml:space="preserve">.  This incorporation includes no later amendments or editions. </w:t>
      </w:r>
    </w:p>
    <w:p w14:paraId="598FFAB9" w14:textId="77777777" w:rsidR="008E7C38" w:rsidRDefault="008E7C38" w:rsidP="006B2133">
      <w:pPr>
        <w:widowControl w:val="0"/>
        <w:autoSpaceDE w:val="0"/>
        <w:autoSpaceDN w:val="0"/>
        <w:adjustRightInd w:val="0"/>
      </w:pPr>
    </w:p>
    <w:p w14:paraId="03927B3B" w14:textId="0CC2AE55" w:rsidR="006E2692" w:rsidRDefault="006E2692" w:rsidP="006E269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191C58">
        <w:t>Sources</w:t>
      </w:r>
      <w:r>
        <w:t xml:space="preserve"> </w:t>
      </w:r>
    </w:p>
    <w:p w14:paraId="258E28C1" w14:textId="77777777" w:rsidR="008E7C38" w:rsidRDefault="008E7C38" w:rsidP="006B2133">
      <w:pPr>
        <w:widowControl w:val="0"/>
        <w:autoSpaceDE w:val="0"/>
        <w:autoSpaceDN w:val="0"/>
        <w:adjustRightInd w:val="0"/>
      </w:pPr>
    </w:p>
    <w:p w14:paraId="59BE2EEE" w14:textId="77777777" w:rsidR="006E2692" w:rsidRDefault="006E2692" w:rsidP="006E269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Board incorporates by reference 40 CFR 405.84</w:t>
      </w:r>
      <w:r w:rsidR="00025C0C">
        <w:t xml:space="preserve"> (2003)</w:t>
      </w:r>
      <w:r>
        <w:t xml:space="preserve">.  This incorporation includes no later amendments or editions. </w:t>
      </w:r>
    </w:p>
    <w:p w14:paraId="701B50DA" w14:textId="77777777" w:rsidR="008E7C38" w:rsidRDefault="008E7C38" w:rsidP="006B2133">
      <w:pPr>
        <w:widowControl w:val="0"/>
        <w:autoSpaceDE w:val="0"/>
        <w:autoSpaceDN w:val="0"/>
        <w:adjustRightInd w:val="0"/>
      </w:pPr>
    </w:p>
    <w:p w14:paraId="62F9A6B7" w14:textId="56FB49DC" w:rsidR="006E2692" w:rsidRDefault="006E2692" w:rsidP="006E269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025C0C">
        <w:t xml:space="preserve"> may</w:t>
      </w:r>
      <w:r>
        <w:t xml:space="preserve"> cause, threaten</w:t>
      </w:r>
      <w:r w:rsidR="00025C0C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191C58">
        <w:t>those</w:t>
      </w:r>
      <w:r>
        <w:t xml:space="preserve"> standards. </w:t>
      </w:r>
    </w:p>
    <w:p w14:paraId="1E7DAD7F" w14:textId="77777777" w:rsidR="008E7C38" w:rsidRDefault="008E7C38" w:rsidP="006B2133">
      <w:pPr>
        <w:widowControl w:val="0"/>
        <w:autoSpaceDE w:val="0"/>
        <w:autoSpaceDN w:val="0"/>
        <w:adjustRightInd w:val="0"/>
      </w:pPr>
    </w:p>
    <w:p w14:paraId="5675B402" w14:textId="0DC17721" w:rsidR="006E2692" w:rsidRDefault="006E2692" w:rsidP="006E269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191C58">
        <w:t>Sources</w:t>
      </w:r>
      <w:r>
        <w:t xml:space="preserve"> </w:t>
      </w:r>
    </w:p>
    <w:p w14:paraId="7C878684" w14:textId="77777777" w:rsidR="008E7C38" w:rsidRDefault="008E7C38" w:rsidP="006B2133">
      <w:pPr>
        <w:widowControl w:val="0"/>
        <w:autoSpaceDE w:val="0"/>
        <w:autoSpaceDN w:val="0"/>
        <w:adjustRightInd w:val="0"/>
      </w:pPr>
    </w:p>
    <w:p w14:paraId="76407554" w14:textId="77777777" w:rsidR="006E2692" w:rsidRDefault="006E2692" w:rsidP="006E269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405.86 </w:t>
      </w:r>
      <w:r w:rsidR="00025C0C">
        <w:t>(2003)</w:t>
      </w:r>
      <w:r>
        <w:t xml:space="preserve">.  This incorporation includes no later amendments or editions. </w:t>
      </w:r>
    </w:p>
    <w:p w14:paraId="21E20FA1" w14:textId="77777777" w:rsidR="008E7C38" w:rsidRDefault="008E7C38" w:rsidP="006B2133">
      <w:pPr>
        <w:widowControl w:val="0"/>
        <w:autoSpaceDE w:val="0"/>
        <w:autoSpaceDN w:val="0"/>
        <w:adjustRightInd w:val="0"/>
      </w:pPr>
    </w:p>
    <w:p w14:paraId="787E4D8E" w14:textId="64FAC462" w:rsidR="006E2692" w:rsidRDefault="006E2692" w:rsidP="006E269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025C0C">
        <w:t xml:space="preserve"> may</w:t>
      </w:r>
      <w:r>
        <w:t xml:space="preserve"> cause, threaten</w:t>
      </w:r>
      <w:r w:rsidR="00025C0C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191C58">
        <w:t>those</w:t>
      </w:r>
      <w:r>
        <w:t xml:space="preserve"> standards. </w:t>
      </w:r>
    </w:p>
    <w:p w14:paraId="20723806" w14:textId="77777777" w:rsidR="008E7C38" w:rsidRDefault="008E7C38" w:rsidP="006B2133">
      <w:pPr>
        <w:widowControl w:val="0"/>
        <w:autoSpaceDE w:val="0"/>
        <w:autoSpaceDN w:val="0"/>
        <w:adjustRightInd w:val="0"/>
      </w:pPr>
    </w:p>
    <w:p w14:paraId="58DC0656" w14:textId="37702BA6" w:rsidR="006E2692" w:rsidRDefault="006E2692" w:rsidP="006E269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025C0C">
        <w:t>,</w:t>
      </w:r>
      <w:r>
        <w:t xml:space="preserve"> or installation </w:t>
      </w:r>
      <w:r w:rsidR="00191C58">
        <w:t>whose</w:t>
      </w:r>
      <w:r>
        <w:t xml:space="preserve"> construction commenced after December 20, 1973. </w:t>
      </w:r>
    </w:p>
    <w:p w14:paraId="0BEBE803" w14:textId="77777777" w:rsidR="006E2692" w:rsidRDefault="006E2692" w:rsidP="006B2133">
      <w:pPr>
        <w:widowControl w:val="0"/>
        <w:autoSpaceDE w:val="0"/>
        <w:autoSpaceDN w:val="0"/>
        <w:adjustRightInd w:val="0"/>
      </w:pPr>
    </w:p>
    <w:p w14:paraId="74307B9A" w14:textId="028F9BBE" w:rsidR="008B077B" w:rsidRDefault="00AB5FA8" w:rsidP="008B077B">
      <w:pPr>
        <w:pStyle w:val="JCARSourceNote"/>
        <w:ind w:firstLine="720"/>
      </w:pPr>
      <w:r>
        <w:t>(Source:  Amended at 4</w:t>
      </w:r>
      <w:r w:rsidR="00191C58">
        <w:t>7</w:t>
      </w:r>
      <w:r>
        <w:t xml:space="preserve"> Ill. Reg. </w:t>
      </w:r>
      <w:r w:rsidR="009C1D26">
        <w:t>4662</w:t>
      </w:r>
      <w:r>
        <w:t xml:space="preserve">, effective </w:t>
      </w:r>
      <w:r w:rsidR="009C1D26">
        <w:t>March 23, 2023</w:t>
      </w:r>
      <w:r>
        <w:t>)</w:t>
      </w:r>
    </w:p>
    <w:sectPr w:rsidR="008B077B" w:rsidSect="006E26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2692"/>
    <w:rsid w:val="00025C0C"/>
    <w:rsid w:val="00191C58"/>
    <w:rsid w:val="0029633A"/>
    <w:rsid w:val="00473F97"/>
    <w:rsid w:val="005C3366"/>
    <w:rsid w:val="006B2133"/>
    <w:rsid w:val="006E2692"/>
    <w:rsid w:val="008B0107"/>
    <w:rsid w:val="008B077B"/>
    <w:rsid w:val="008E7C38"/>
    <w:rsid w:val="009C1D26"/>
    <w:rsid w:val="00AB5FA8"/>
    <w:rsid w:val="00C96ED3"/>
    <w:rsid w:val="00D64FAF"/>
    <w:rsid w:val="00EF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8762B3"/>
  <w15:docId w15:val="{99FF2970-1301-4238-B02B-309EA736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25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2023-03-29T15:15:00Z</dcterms:created>
  <dcterms:modified xsi:type="dcterms:W3CDTF">2023-04-08T20:54:00Z</dcterms:modified>
</cp:coreProperties>
</file>