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45BE" w14:textId="77777777" w:rsidR="0034247B" w:rsidRDefault="0034247B" w:rsidP="0034247B">
      <w:pPr>
        <w:widowControl w:val="0"/>
        <w:autoSpaceDE w:val="0"/>
        <w:autoSpaceDN w:val="0"/>
        <w:adjustRightInd w:val="0"/>
      </w:pPr>
    </w:p>
    <w:p w14:paraId="2181352F" w14:textId="77777777" w:rsidR="0034247B" w:rsidRDefault="0034247B" w:rsidP="003424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306.102  Systems</w:t>
      </w:r>
      <w:proofErr w:type="gramEnd"/>
      <w:r>
        <w:rPr>
          <w:b/>
          <w:bCs/>
        </w:rPr>
        <w:t xml:space="preserve"> Reliability</w:t>
      </w:r>
      <w:r>
        <w:t xml:space="preserve"> </w:t>
      </w:r>
    </w:p>
    <w:p w14:paraId="74E21786" w14:textId="77777777" w:rsidR="0034247B" w:rsidRDefault="0034247B" w:rsidP="0034247B">
      <w:pPr>
        <w:widowControl w:val="0"/>
        <w:autoSpaceDE w:val="0"/>
        <w:autoSpaceDN w:val="0"/>
        <w:adjustRightInd w:val="0"/>
      </w:pPr>
    </w:p>
    <w:p w14:paraId="20AD6C83" w14:textId="096B46FB" w:rsidR="0034247B" w:rsidRDefault="0034247B" w:rsidP="003424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Malfunctions</w:t>
      </w:r>
      <w:r w:rsidR="00E5077C">
        <w:t>.</w:t>
      </w:r>
      <w:r>
        <w:t xml:space="preserve">  All treatment works and associated facilities </w:t>
      </w:r>
      <w:r w:rsidR="00EB1712">
        <w:t>must</w:t>
      </w:r>
      <w:r>
        <w:t xml:space="preserve"> be constructed and operated to minimize violations of applicable standards during contingencies </w:t>
      </w:r>
      <w:r w:rsidR="00EB1712">
        <w:t>including</w:t>
      </w:r>
      <w:r>
        <w:t xml:space="preserve"> flooding, adverse weather, power failure, equipment failure, or maintenance, through measures </w:t>
      </w:r>
      <w:r w:rsidR="00EB1712">
        <w:t>including</w:t>
      </w:r>
      <w:r>
        <w:t xml:space="preserve"> multiple units, holding tanks, duplicate power sources, or other </w:t>
      </w:r>
      <w:r w:rsidR="00EB1712">
        <w:t xml:space="preserve">appropriate </w:t>
      </w:r>
      <w:r>
        <w:t xml:space="preserve">measures. </w:t>
      </w:r>
    </w:p>
    <w:p w14:paraId="3828A8BE" w14:textId="77777777" w:rsidR="00CC6CF2" w:rsidRDefault="00CC6CF2" w:rsidP="005A757B">
      <w:pPr>
        <w:widowControl w:val="0"/>
        <w:autoSpaceDE w:val="0"/>
        <w:autoSpaceDN w:val="0"/>
        <w:adjustRightInd w:val="0"/>
      </w:pPr>
    </w:p>
    <w:p w14:paraId="0ADE61FC" w14:textId="6585FA36" w:rsidR="0034247B" w:rsidRDefault="0034247B" w:rsidP="003424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Spills</w:t>
      </w:r>
      <w:r w:rsidR="00E5077C">
        <w:t>.</w:t>
      </w:r>
      <w:r>
        <w:t xml:space="preserve">  All reasonable measures, including where appropriate catchment areas, relief vessels, or entrapment dikes, </w:t>
      </w:r>
      <w:r w:rsidR="00EB1712">
        <w:t>must</w:t>
      </w:r>
      <w:r>
        <w:t xml:space="preserve"> be taken to prevent any spillage of contaminants from causing water pollution. </w:t>
      </w:r>
    </w:p>
    <w:p w14:paraId="1061B5AD" w14:textId="77777777" w:rsidR="00EB1712" w:rsidRDefault="00EB1712" w:rsidP="005A757B">
      <w:pPr>
        <w:widowControl w:val="0"/>
        <w:autoSpaceDE w:val="0"/>
        <w:autoSpaceDN w:val="0"/>
        <w:adjustRightInd w:val="0"/>
      </w:pPr>
    </w:p>
    <w:p w14:paraId="0F835902" w14:textId="40C165E0" w:rsidR="00EB1712" w:rsidRDefault="00EB1712" w:rsidP="0034247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5077C">
        <w:t>7</w:t>
      </w:r>
      <w:r>
        <w:t xml:space="preserve"> Ill. Reg. </w:t>
      </w:r>
      <w:r w:rsidR="00FD5659">
        <w:t>4641</w:t>
      </w:r>
      <w:r>
        <w:t xml:space="preserve">, effective </w:t>
      </w:r>
      <w:r w:rsidR="00FD5659">
        <w:t>March 23, 2023</w:t>
      </w:r>
      <w:r>
        <w:t>)</w:t>
      </w:r>
    </w:p>
    <w:sectPr w:rsidR="00EB1712" w:rsidSect="00342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47B"/>
    <w:rsid w:val="00200EBE"/>
    <w:rsid w:val="0034247B"/>
    <w:rsid w:val="005A757B"/>
    <w:rsid w:val="005C3366"/>
    <w:rsid w:val="006342F3"/>
    <w:rsid w:val="006A2281"/>
    <w:rsid w:val="008D1C8D"/>
    <w:rsid w:val="00CC6CF2"/>
    <w:rsid w:val="00E5077C"/>
    <w:rsid w:val="00EB1712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B542D"/>
  <w15:docId w15:val="{0A3BF894-E5F9-40DA-8F48-AF65840D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2023-04-08T20:41:00Z</dcterms:modified>
</cp:coreProperties>
</file>