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0CD0" w14:textId="77777777" w:rsidR="001D4BC7" w:rsidRDefault="001D4BC7" w:rsidP="001D4BC7">
      <w:pPr>
        <w:widowControl w:val="0"/>
        <w:autoSpaceDE w:val="0"/>
        <w:autoSpaceDN w:val="0"/>
        <w:adjustRightInd w:val="0"/>
      </w:pPr>
    </w:p>
    <w:p w14:paraId="4D9B6A2B" w14:textId="6479C052" w:rsidR="001D4BC7" w:rsidRDefault="001D4BC7" w:rsidP="001D4BC7">
      <w:pPr>
        <w:widowControl w:val="0"/>
        <w:autoSpaceDE w:val="0"/>
        <w:autoSpaceDN w:val="0"/>
        <w:adjustRightInd w:val="0"/>
      </w:pPr>
      <w:r>
        <w:t xml:space="preserve">SOURCE:  Filed with the Secretary of State January 1, 1978; amended </w:t>
      </w:r>
      <w:r w:rsidR="009372B4">
        <w:t xml:space="preserve">at </w:t>
      </w:r>
      <w:r>
        <w:t xml:space="preserve">3 Ill. Reg. 25, p. 190, effective June 21, 1979; codified </w:t>
      </w:r>
      <w:r w:rsidR="009372B4">
        <w:t xml:space="preserve">at </w:t>
      </w:r>
      <w:r>
        <w:t xml:space="preserve">6 Ill. Reg. 7818; amended at 8 Ill. Reg. 1604, effective January 18, 1984; amended in R88-1 at 13 Ill. Reg. 5989, effective April 18, 1989; amended in R88-21(A) at 14 Ill. Reg. 2888, effective February </w:t>
      </w:r>
      <w:r w:rsidR="00603E18">
        <w:t>13, 1990</w:t>
      </w:r>
      <w:r w:rsidR="004C3D45">
        <w:t>; amended in R18-23 at 4</w:t>
      </w:r>
      <w:r w:rsidR="006A4919">
        <w:t>7</w:t>
      </w:r>
      <w:r w:rsidR="004C3D45">
        <w:t xml:space="preserve"> Ill. Reg. </w:t>
      </w:r>
      <w:r w:rsidR="00BC50EB">
        <w:t>4636</w:t>
      </w:r>
      <w:r w:rsidR="004C3D45">
        <w:t xml:space="preserve">, effective </w:t>
      </w:r>
      <w:r w:rsidR="00BC50EB">
        <w:t>March 23, 2023</w:t>
      </w:r>
      <w:r w:rsidR="00603E18">
        <w:t xml:space="preserve">. </w:t>
      </w:r>
    </w:p>
    <w:sectPr w:rsidR="001D4BC7" w:rsidSect="001D4B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BC7"/>
    <w:rsid w:val="001D4BC7"/>
    <w:rsid w:val="004C3D45"/>
    <w:rsid w:val="005C3366"/>
    <w:rsid w:val="00603E18"/>
    <w:rsid w:val="006A4919"/>
    <w:rsid w:val="00784F73"/>
    <w:rsid w:val="009372B4"/>
    <w:rsid w:val="009676DD"/>
    <w:rsid w:val="00A62BC3"/>
    <w:rsid w:val="00BC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C476F5"/>
  <w15:docId w15:val="{F8FD5CFF-946B-45A3-AF03-E36AA73F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the Secretary of State January 1, 1978; amended 3 Ill</vt:lpstr>
    </vt:vector>
  </TitlesOfParts>
  <Company>State of Illinois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the Secretary of State January 1, 1978; amended 3 Ill</dc:title>
  <dc:subject/>
  <dc:creator>Illinois General Assembly</dc:creator>
  <cp:keywords/>
  <dc:description/>
  <cp:lastModifiedBy>Shipley, Melissa A.</cp:lastModifiedBy>
  <cp:revision>7</cp:revision>
  <dcterms:created xsi:type="dcterms:W3CDTF">2012-06-21T20:12:00Z</dcterms:created>
  <dcterms:modified xsi:type="dcterms:W3CDTF">2023-04-06T21:09:00Z</dcterms:modified>
</cp:coreProperties>
</file>