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CF7C9" w14:textId="77777777" w:rsidR="00A518CC" w:rsidRDefault="00A518CC" w:rsidP="00A518CC">
      <w:pPr>
        <w:widowControl w:val="0"/>
        <w:autoSpaceDE w:val="0"/>
        <w:autoSpaceDN w:val="0"/>
        <w:adjustRightInd w:val="0"/>
      </w:pPr>
    </w:p>
    <w:p w14:paraId="7D7AA4A5" w14:textId="77777777" w:rsidR="00A518CC" w:rsidRDefault="00A518CC" w:rsidP="00A518C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304.106  Offensive Discharges</w:t>
      </w:r>
      <w:r>
        <w:t xml:space="preserve"> </w:t>
      </w:r>
    </w:p>
    <w:p w14:paraId="650B4AD8" w14:textId="77777777" w:rsidR="00A518CC" w:rsidRDefault="00A518CC" w:rsidP="00A518CC">
      <w:pPr>
        <w:widowControl w:val="0"/>
        <w:autoSpaceDE w:val="0"/>
        <w:autoSpaceDN w:val="0"/>
        <w:adjustRightInd w:val="0"/>
      </w:pPr>
    </w:p>
    <w:p w14:paraId="7D4338E0" w14:textId="00A88F72" w:rsidR="00A518CC" w:rsidRDefault="00A518CC" w:rsidP="00A518CC">
      <w:pPr>
        <w:widowControl w:val="0"/>
        <w:autoSpaceDE w:val="0"/>
        <w:autoSpaceDN w:val="0"/>
        <w:adjustRightInd w:val="0"/>
      </w:pPr>
      <w:r>
        <w:t xml:space="preserve">In addition to the other requirements of </w:t>
      </w:r>
      <w:r w:rsidR="00244548">
        <w:t xml:space="preserve">this </w:t>
      </w:r>
      <w:r>
        <w:t xml:space="preserve">Part, effluent </w:t>
      </w:r>
      <w:r w:rsidR="00F20A7A">
        <w:t>must not</w:t>
      </w:r>
      <w:r>
        <w:t xml:space="preserve"> contain settleable solids, floating debris, visible oil, grease, scum or sludge solids.  Color, odor and turbidity must be reduced to below obvious levels. </w:t>
      </w:r>
    </w:p>
    <w:p w14:paraId="16E9E59C" w14:textId="77777777" w:rsidR="00F20A7A" w:rsidRDefault="00F20A7A" w:rsidP="00A518CC">
      <w:pPr>
        <w:widowControl w:val="0"/>
        <w:autoSpaceDE w:val="0"/>
        <w:autoSpaceDN w:val="0"/>
        <w:adjustRightInd w:val="0"/>
      </w:pPr>
    </w:p>
    <w:p w14:paraId="261A4B72" w14:textId="6CE8819F" w:rsidR="00F20A7A" w:rsidRDefault="00F20A7A" w:rsidP="00F20A7A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244548">
        <w:t>7</w:t>
      </w:r>
      <w:r>
        <w:t xml:space="preserve"> Ill. Reg. </w:t>
      </w:r>
      <w:r w:rsidR="00C52745">
        <w:t>4601</w:t>
      </w:r>
      <w:r>
        <w:t xml:space="preserve">, effective </w:t>
      </w:r>
      <w:r w:rsidR="00C52745">
        <w:t>March 23, 2023</w:t>
      </w:r>
      <w:r>
        <w:t>)</w:t>
      </w:r>
    </w:p>
    <w:sectPr w:rsidR="00F20A7A" w:rsidSect="00A518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18CC"/>
    <w:rsid w:val="00034C22"/>
    <w:rsid w:val="00244548"/>
    <w:rsid w:val="004347EA"/>
    <w:rsid w:val="005A62F8"/>
    <w:rsid w:val="005C3366"/>
    <w:rsid w:val="00822DAA"/>
    <w:rsid w:val="00A518CC"/>
    <w:rsid w:val="00C52745"/>
    <w:rsid w:val="00E35584"/>
    <w:rsid w:val="00F2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F6A487"/>
  <w15:docId w15:val="{A61DEA7A-62A3-4741-B29F-293AC5D3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</vt:lpstr>
    </vt:vector>
  </TitlesOfParts>
  <Company>State of Illinois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</dc:title>
  <dc:subject/>
  <dc:creator>Illinois General Assembly</dc:creator>
  <cp:keywords/>
  <dc:description/>
  <cp:lastModifiedBy>Shipley, Melissa A.</cp:lastModifiedBy>
  <cp:revision>3</cp:revision>
  <dcterms:created xsi:type="dcterms:W3CDTF">2023-04-05T18:51:00Z</dcterms:created>
  <dcterms:modified xsi:type="dcterms:W3CDTF">2023-04-06T21:07:00Z</dcterms:modified>
</cp:coreProperties>
</file>