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83F0" w14:textId="77777777" w:rsidR="009559C3" w:rsidRDefault="009559C3" w:rsidP="009559C3">
      <w:pPr>
        <w:widowControl w:val="0"/>
        <w:autoSpaceDE w:val="0"/>
        <w:autoSpaceDN w:val="0"/>
        <w:adjustRightInd w:val="0"/>
      </w:pPr>
    </w:p>
    <w:p w14:paraId="07A94317" w14:textId="77777777" w:rsidR="009559C3" w:rsidRDefault="009559C3" w:rsidP="009559C3">
      <w:pPr>
        <w:widowControl w:val="0"/>
        <w:autoSpaceDE w:val="0"/>
        <w:autoSpaceDN w:val="0"/>
        <w:adjustRightInd w:val="0"/>
      </w:pPr>
      <w:r>
        <w:rPr>
          <w:b/>
          <w:bCs/>
        </w:rPr>
        <w:t xml:space="preserve">Section </w:t>
      </w:r>
      <w:proofErr w:type="gramStart"/>
      <w:r>
        <w:rPr>
          <w:b/>
          <w:bCs/>
        </w:rPr>
        <w:t>303.400  Bankline</w:t>
      </w:r>
      <w:proofErr w:type="gramEnd"/>
      <w:r>
        <w:rPr>
          <w:b/>
          <w:bCs/>
        </w:rPr>
        <w:t xml:space="preserve"> Disposal Along the Illinois Waterway/River</w:t>
      </w:r>
      <w:r>
        <w:t xml:space="preserve"> </w:t>
      </w:r>
    </w:p>
    <w:p w14:paraId="037F85FA" w14:textId="77777777" w:rsidR="009559C3" w:rsidRDefault="009559C3" w:rsidP="009559C3">
      <w:pPr>
        <w:widowControl w:val="0"/>
        <w:autoSpaceDE w:val="0"/>
        <w:autoSpaceDN w:val="0"/>
        <w:adjustRightInd w:val="0"/>
      </w:pPr>
    </w:p>
    <w:p w14:paraId="4E437946" w14:textId="77777777" w:rsidR="009559C3" w:rsidRDefault="009559C3" w:rsidP="009559C3">
      <w:pPr>
        <w:widowControl w:val="0"/>
        <w:autoSpaceDE w:val="0"/>
        <w:autoSpaceDN w:val="0"/>
        <w:adjustRightInd w:val="0"/>
        <w:ind w:left="1440" w:hanging="720"/>
      </w:pPr>
      <w:r>
        <w:t>a)</w:t>
      </w:r>
      <w:r>
        <w:tab/>
        <w:t xml:space="preserve">The U.S. Department of the Army, Corps of Engineers, may </w:t>
      </w:r>
      <w:proofErr w:type="spellStart"/>
      <w:r>
        <w:t>bankline</w:t>
      </w:r>
      <w:proofErr w:type="spellEnd"/>
      <w:r>
        <w:t xml:space="preserve"> dispose of sediment generated during maintenance dredging operations on the Illinois Waterway/River between river miles 80.2 and 291 if: </w:t>
      </w:r>
    </w:p>
    <w:p w14:paraId="0D9047C7" w14:textId="77777777" w:rsidR="00AD0D5E" w:rsidRDefault="00AD0D5E" w:rsidP="00777E94">
      <w:pPr>
        <w:widowControl w:val="0"/>
        <w:autoSpaceDE w:val="0"/>
        <w:autoSpaceDN w:val="0"/>
        <w:adjustRightInd w:val="0"/>
      </w:pPr>
    </w:p>
    <w:p w14:paraId="731E4C7F" w14:textId="77777777" w:rsidR="009559C3" w:rsidRDefault="009559C3" w:rsidP="009559C3">
      <w:pPr>
        <w:widowControl w:val="0"/>
        <w:autoSpaceDE w:val="0"/>
        <w:autoSpaceDN w:val="0"/>
        <w:adjustRightInd w:val="0"/>
        <w:ind w:left="2160" w:hanging="720"/>
      </w:pPr>
      <w:r>
        <w:t>1)</w:t>
      </w:r>
      <w:r>
        <w:tab/>
        <w:t xml:space="preserve">Less than 10% of representative samples from a proposed dredge cut are composed of fine-grained material, where a material is fine-grained if more than 20% of the sample passes a #230 sieve; or </w:t>
      </w:r>
    </w:p>
    <w:p w14:paraId="6C698E9C" w14:textId="77777777" w:rsidR="00AD0D5E" w:rsidRDefault="00AD0D5E" w:rsidP="00777E94">
      <w:pPr>
        <w:widowControl w:val="0"/>
        <w:autoSpaceDE w:val="0"/>
        <w:autoSpaceDN w:val="0"/>
        <w:adjustRightInd w:val="0"/>
      </w:pPr>
    </w:p>
    <w:p w14:paraId="2890D4DC" w14:textId="77777777" w:rsidR="009559C3" w:rsidRDefault="009559C3" w:rsidP="009559C3">
      <w:pPr>
        <w:widowControl w:val="0"/>
        <w:autoSpaceDE w:val="0"/>
        <w:autoSpaceDN w:val="0"/>
        <w:adjustRightInd w:val="0"/>
        <w:ind w:left="2160" w:hanging="720"/>
      </w:pPr>
      <w:r>
        <w:t>2)</w:t>
      </w:r>
      <w:r>
        <w:tab/>
        <w:t xml:space="preserve">The </w:t>
      </w:r>
      <w:proofErr w:type="spellStart"/>
      <w:r>
        <w:t>SSTFATE</w:t>
      </w:r>
      <w:proofErr w:type="spellEnd"/>
      <w:r>
        <w:t xml:space="preserve"> model indicates that applicable water quality standards will be met at the perimeter of a temporary area of allowed dilution having a surface area no larger than 48,000 square feet, and not exceeding either 1,000 feet in length or 150 feet in width; and </w:t>
      </w:r>
    </w:p>
    <w:p w14:paraId="5742BBD6" w14:textId="77777777" w:rsidR="00AD0D5E" w:rsidRDefault="00AD0D5E" w:rsidP="00777E94">
      <w:pPr>
        <w:widowControl w:val="0"/>
        <w:autoSpaceDE w:val="0"/>
        <w:autoSpaceDN w:val="0"/>
        <w:adjustRightInd w:val="0"/>
      </w:pPr>
    </w:p>
    <w:p w14:paraId="362CD842" w14:textId="77777777" w:rsidR="009559C3" w:rsidRDefault="009559C3" w:rsidP="009559C3">
      <w:pPr>
        <w:widowControl w:val="0"/>
        <w:autoSpaceDE w:val="0"/>
        <w:autoSpaceDN w:val="0"/>
        <w:adjustRightInd w:val="0"/>
        <w:ind w:left="2160" w:hanging="720"/>
      </w:pPr>
      <w:r>
        <w:t>3)</w:t>
      </w:r>
      <w:r>
        <w:tab/>
        <w:t xml:space="preserve">The U.S. Department of the Army, Corps of Engineers, holds a Water Quality Certification for its dredging operations from the Illinois Environmental Protection Agency pursuant to Section 401 of the federal Clean Water Act, 33 U.S.C. </w:t>
      </w:r>
      <w:r w:rsidR="006F7338">
        <w:t>§</w:t>
      </w:r>
      <w:r>
        <w:t xml:space="preserve"> 1341 (1988). </w:t>
      </w:r>
    </w:p>
    <w:p w14:paraId="71713BCF" w14:textId="77777777" w:rsidR="00AD0D5E" w:rsidRDefault="00AD0D5E" w:rsidP="00777E94">
      <w:pPr>
        <w:widowControl w:val="0"/>
        <w:autoSpaceDE w:val="0"/>
        <w:autoSpaceDN w:val="0"/>
        <w:adjustRightInd w:val="0"/>
      </w:pPr>
    </w:p>
    <w:p w14:paraId="20105A41" w14:textId="28B41B25" w:rsidR="009559C3" w:rsidRDefault="009559C3" w:rsidP="009559C3">
      <w:pPr>
        <w:widowControl w:val="0"/>
        <w:autoSpaceDE w:val="0"/>
        <w:autoSpaceDN w:val="0"/>
        <w:adjustRightInd w:val="0"/>
        <w:ind w:left="1440" w:hanging="720"/>
      </w:pPr>
      <w:r>
        <w:t>b)</w:t>
      </w:r>
      <w:r>
        <w:tab/>
        <w:t xml:space="preserve">When the provisions of subsection (a) are met, 35 Ill. Adm. Code 304.105, </w:t>
      </w:r>
      <w:r w:rsidR="00954051">
        <w:t>does</w:t>
      </w:r>
      <w:r>
        <w:t xml:space="preserve"> not apply to </w:t>
      </w:r>
      <w:proofErr w:type="spellStart"/>
      <w:r>
        <w:t>bankline</w:t>
      </w:r>
      <w:proofErr w:type="spellEnd"/>
      <w:r>
        <w:t xml:space="preserve"> disposal by the U.S. Department of the Army, Corps of Engineers, but only as 35 Ill. Adm. Code 304.105 pertains to the offensive conditions standard of 35 Ill. Adm. Code 302.203, the dissolved oxygen standard of 35 Ill. Adm. Code 302.206, the total lead, total zinc, mercury, and total copper standards of 35 Ill. Adm. Code 302.208, and the ammonia nitrogen and un-ionized ammonia nitrogen standards of 35 Ill. Adm. Code 302.212. </w:t>
      </w:r>
    </w:p>
    <w:p w14:paraId="2E633260" w14:textId="77777777" w:rsidR="009559C3" w:rsidRDefault="009559C3" w:rsidP="00777E94">
      <w:pPr>
        <w:widowControl w:val="0"/>
        <w:autoSpaceDE w:val="0"/>
        <w:autoSpaceDN w:val="0"/>
        <w:adjustRightInd w:val="0"/>
      </w:pPr>
    </w:p>
    <w:p w14:paraId="2E9060A5" w14:textId="2BF00145" w:rsidR="009559C3" w:rsidRDefault="00954051" w:rsidP="009559C3">
      <w:pPr>
        <w:widowControl w:val="0"/>
        <w:autoSpaceDE w:val="0"/>
        <w:autoSpaceDN w:val="0"/>
        <w:adjustRightInd w:val="0"/>
        <w:ind w:left="1440" w:hanging="720"/>
      </w:pPr>
      <w:r>
        <w:t>(Source:  Amended at 4</w:t>
      </w:r>
      <w:r w:rsidR="003553F2">
        <w:t>7</w:t>
      </w:r>
      <w:r>
        <w:t xml:space="preserve"> Ill. Reg. </w:t>
      </w:r>
      <w:r w:rsidR="00E00847">
        <w:t>4575</w:t>
      </w:r>
      <w:r>
        <w:t xml:space="preserve">, effective </w:t>
      </w:r>
      <w:r w:rsidR="00E00847">
        <w:t>March 23, 2023</w:t>
      </w:r>
      <w:r>
        <w:t>)</w:t>
      </w:r>
    </w:p>
    <w:sectPr w:rsidR="009559C3" w:rsidSect="009559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59C3"/>
    <w:rsid w:val="00036F23"/>
    <w:rsid w:val="001F1FFB"/>
    <w:rsid w:val="003553F2"/>
    <w:rsid w:val="005C3366"/>
    <w:rsid w:val="005C7A65"/>
    <w:rsid w:val="006F7338"/>
    <w:rsid w:val="00777E94"/>
    <w:rsid w:val="0092744B"/>
    <w:rsid w:val="00954051"/>
    <w:rsid w:val="009559C3"/>
    <w:rsid w:val="00AD0D5E"/>
    <w:rsid w:val="00C652D1"/>
    <w:rsid w:val="00E0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4BCC6A"/>
  <w15:docId w15:val="{F3E2C0F8-660C-4316-B60E-2C4FC312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Shipley, Melissa A.</cp:lastModifiedBy>
  <cp:revision>4</cp:revision>
  <dcterms:created xsi:type="dcterms:W3CDTF">2023-03-29T14:04:00Z</dcterms:created>
  <dcterms:modified xsi:type="dcterms:W3CDTF">2023-04-08T20:23:00Z</dcterms:modified>
</cp:coreProperties>
</file>