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A9" w:rsidRDefault="005B1AA9" w:rsidP="005B1A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AA9" w:rsidRDefault="005B1AA9" w:rsidP="005B1A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303.301  Organization</w:t>
      </w:r>
      <w:r>
        <w:t xml:space="preserve"> </w:t>
      </w:r>
    </w:p>
    <w:p w:rsidR="005B1AA9" w:rsidRDefault="005B1AA9" w:rsidP="005B1AA9">
      <w:pPr>
        <w:widowControl w:val="0"/>
        <w:autoSpaceDE w:val="0"/>
        <w:autoSpaceDN w:val="0"/>
        <w:adjustRightInd w:val="0"/>
      </w:pPr>
    </w:p>
    <w:p w:rsidR="005B1AA9" w:rsidRDefault="005B1AA9" w:rsidP="005B1AA9">
      <w:pPr>
        <w:widowControl w:val="0"/>
        <w:autoSpaceDE w:val="0"/>
        <w:autoSpaceDN w:val="0"/>
        <w:adjustRightInd w:val="0"/>
      </w:pPr>
      <w:r>
        <w:t xml:space="preserve">Subpart C is arranged by river basin as follows: </w:t>
      </w:r>
    </w:p>
    <w:p w:rsidR="005B1AA9" w:rsidRDefault="005B1AA9" w:rsidP="005B1AA9">
      <w:pPr>
        <w:widowControl w:val="0"/>
        <w:autoSpaceDE w:val="0"/>
        <w:autoSpaceDN w:val="0"/>
        <w:adjustRightInd w:val="0"/>
      </w:pPr>
    </w:p>
    <w:tbl>
      <w:tblPr>
        <w:tblW w:w="6954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597"/>
        <w:gridCol w:w="3477"/>
      </w:tblGrid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River Basin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Reserved Section Numbers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Ohio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303.310-Section 303.319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Wabash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303.320-Section 303.329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Mississippi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474F87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North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303.330-Section 303.339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474F87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North Central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303.340-Section 303.349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474F87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South Central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303.350-Section 303.359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474F87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South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303.360-Section 303.369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Rock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303.370-Section 303.379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Kaskaskia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303.380-Section 303.389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Big Muddy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303.390-Section 303.399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Illinois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303.400-Section 303.409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Sangamon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303.410-Section 303.419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Kankakee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303.420-Section 303.429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Fox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303.430-Section 303.439</w:t>
            </w:r>
          </w:p>
        </w:tc>
      </w:tr>
      <w:tr w:rsidR="0047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Des Plaines/Lake Michigan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474F87" w:rsidRDefault="00474F87" w:rsidP="005B1AA9">
            <w:pPr>
              <w:widowControl w:val="0"/>
              <w:autoSpaceDE w:val="0"/>
              <w:autoSpaceDN w:val="0"/>
              <w:adjustRightInd w:val="0"/>
            </w:pPr>
            <w:r>
              <w:t>Section 303.440-Section 303.449</w:t>
            </w:r>
          </w:p>
        </w:tc>
      </w:tr>
    </w:tbl>
    <w:p w:rsidR="005B1AA9" w:rsidRDefault="005B1AA9" w:rsidP="005B1AA9">
      <w:pPr>
        <w:widowControl w:val="0"/>
        <w:autoSpaceDE w:val="0"/>
        <w:autoSpaceDN w:val="0"/>
        <w:adjustRightInd w:val="0"/>
      </w:pPr>
      <w:r>
        <w:t xml:space="preserve"> </w:t>
      </w:r>
    </w:p>
    <w:sectPr w:rsidR="005B1AA9" w:rsidSect="005B1A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AA9"/>
    <w:rsid w:val="00474F87"/>
    <w:rsid w:val="005B1AA9"/>
    <w:rsid w:val="005C3366"/>
    <w:rsid w:val="006A3F6A"/>
    <w:rsid w:val="009E46C8"/>
    <w:rsid w:val="00F1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