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7BD23" w14:textId="77777777" w:rsidR="004F4423" w:rsidRDefault="004F4423" w:rsidP="004F4423">
      <w:pPr>
        <w:widowControl w:val="0"/>
        <w:autoSpaceDE w:val="0"/>
        <w:autoSpaceDN w:val="0"/>
        <w:adjustRightInd w:val="0"/>
      </w:pPr>
    </w:p>
    <w:p w14:paraId="712FA59A" w14:textId="77777777" w:rsidR="004F4423" w:rsidRDefault="004F4423" w:rsidP="004F44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302.604  Mathematical Abbreviations</w:t>
      </w:r>
      <w:r>
        <w:t xml:space="preserve"> </w:t>
      </w:r>
    </w:p>
    <w:p w14:paraId="4BF1067F" w14:textId="77777777" w:rsidR="004F4423" w:rsidRDefault="004F4423" w:rsidP="004F4423">
      <w:pPr>
        <w:widowControl w:val="0"/>
        <w:autoSpaceDE w:val="0"/>
        <w:autoSpaceDN w:val="0"/>
        <w:adjustRightInd w:val="0"/>
      </w:pPr>
    </w:p>
    <w:p w14:paraId="78931238" w14:textId="44B84D6F" w:rsidR="004F4423" w:rsidRDefault="00567780" w:rsidP="004F4423">
      <w:pPr>
        <w:widowControl w:val="0"/>
        <w:autoSpaceDE w:val="0"/>
        <w:autoSpaceDN w:val="0"/>
        <w:adjustRightInd w:val="0"/>
      </w:pPr>
      <w:r>
        <w:t>This Subpart uses the</w:t>
      </w:r>
      <w:r w:rsidR="004F4423">
        <w:t xml:space="preserve"> following mathematical abbreviations</w:t>
      </w:r>
      <w:r w:rsidR="00720686">
        <w:t xml:space="preserve">: </w:t>
      </w:r>
    </w:p>
    <w:p w14:paraId="3D2EF79D" w14:textId="77777777" w:rsidR="004F4423" w:rsidRDefault="004F4423" w:rsidP="004F4423">
      <w:pPr>
        <w:widowControl w:val="0"/>
        <w:autoSpaceDE w:val="0"/>
        <w:autoSpaceDN w:val="0"/>
        <w:adjustRightInd w:val="0"/>
      </w:pPr>
    </w:p>
    <w:tbl>
      <w:tblPr>
        <w:tblW w:w="0" w:type="auto"/>
        <w:tblInd w:w="963" w:type="dxa"/>
        <w:tblLook w:val="0000" w:firstRow="0" w:lastRow="0" w:firstColumn="0" w:lastColumn="0" w:noHBand="0" w:noVBand="0"/>
      </w:tblPr>
      <w:tblGrid>
        <w:gridCol w:w="1026"/>
        <w:gridCol w:w="5529"/>
      </w:tblGrid>
      <w:tr w:rsidR="00CA07E2" w14:paraId="6EEB2CDE" w14:textId="77777777">
        <w:tc>
          <w:tcPr>
            <w:tcW w:w="1026" w:type="dxa"/>
          </w:tcPr>
          <w:p w14:paraId="4DDE12E2" w14:textId="77777777" w:rsidR="00CA07E2" w:rsidRDefault="00CA07E2" w:rsidP="004F4423">
            <w:pPr>
              <w:widowControl w:val="0"/>
              <w:autoSpaceDE w:val="0"/>
              <w:autoSpaceDN w:val="0"/>
              <w:adjustRightInd w:val="0"/>
            </w:pPr>
            <w:r>
              <w:t>exp x</w:t>
            </w:r>
          </w:p>
        </w:tc>
        <w:tc>
          <w:tcPr>
            <w:tcW w:w="5529" w:type="dxa"/>
          </w:tcPr>
          <w:p w14:paraId="5B874191" w14:textId="77777777" w:rsidR="00CA07E2" w:rsidRDefault="00CA07E2" w:rsidP="00720686">
            <w:pPr>
              <w:widowControl w:val="0"/>
              <w:autoSpaceDE w:val="0"/>
              <w:autoSpaceDN w:val="0"/>
              <w:adjustRightInd w:val="0"/>
            </w:pPr>
            <w:r>
              <w:t>base of the natural logarithm, e, raised to x-power</w:t>
            </w:r>
          </w:p>
        </w:tc>
      </w:tr>
      <w:tr w:rsidR="00CA07E2" w14:paraId="72C4E69B" w14:textId="77777777">
        <w:tc>
          <w:tcPr>
            <w:tcW w:w="1026" w:type="dxa"/>
          </w:tcPr>
          <w:p w14:paraId="4F252EA4" w14:textId="77777777" w:rsidR="00CA07E2" w:rsidRDefault="00CA07E2" w:rsidP="004F4423">
            <w:pPr>
              <w:widowControl w:val="0"/>
              <w:autoSpaceDE w:val="0"/>
              <w:autoSpaceDN w:val="0"/>
              <w:adjustRightInd w:val="0"/>
            </w:pPr>
            <w:r>
              <w:t>ln x</w:t>
            </w:r>
          </w:p>
        </w:tc>
        <w:tc>
          <w:tcPr>
            <w:tcW w:w="5529" w:type="dxa"/>
          </w:tcPr>
          <w:p w14:paraId="607B3C4B" w14:textId="77777777" w:rsidR="00CA07E2" w:rsidRDefault="00CA07E2" w:rsidP="004F4423">
            <w:pPr>
              <w:widowControl w:val="0"/>
              <w:autoSpaceDE w:val="0"/>
              <w:autoSpaceDN w:val="0"/>
              <w:adjustRightInd w:val="0"/>
            </w:pPr>
            <w:r>
              <w:t>natural logarithm of x</w:t>
            </w:r>
          </w:p>
        </w:tc>
      </w:tr>
      <w:tr w:rsidR="00CA07E2" w14:paraId="3396746E" w14:textId="77777777">
        <w:tc>
          <w:tcPr>
            <w:tcW w:w="1026" w:type="dxa"/>
          </w:tcPr>
          <w:p w14:paraId="06CFAE97" w14:textId="77777777" w:rsidR="00CA07E2" w:rsidRDefault="00CA07E2" w:rsidP="004F4423">
            <w:pPr>
              <w:widowControl w:val="0"/>
              <w:autoSpaceDE w:val="0"/>
              <w:autoSpaceDN w:val="0"/>
              <w:adjustRightInd w:val="0"/>
            </w:pPr>
            <w:r>
              <w:t>log x</w:t>
            </w:r>
          </w:p>
        </w:tc>
        <w:tc>
          <w:tcPr>
            <w:tcW w:w="5529" w:type="dxa"/>
          </w:tcPr>
          <w:p w14:paraId="68698815" w14:textId="77777777" w:rsidR="00CA07E2" w:rsidRDefault="00CA07E2" w:rsidP="004F4423">
            <w:pPr>
              <w:widowControl w:val="0"/>
              <w:autoSpaceDE w:val="0"/>
              <w:autoSpaceDN w:val="0"/>
              <w:adjustRightInd w:val="0"/>
            </w:pPr>
            <w:r>
              <w:t>logarithm to the base 10 of x</w:t>
            </w:r>
          </w:p>
        </w:tc>
      </w:tr>
      <w:tr w:rsidR="00720686" w14:paraId="7B6D3405" w14:textId="77777777">
        <w:tc>
          <w:tcPr>
            <w:tcW w:w="1026" w:type="dxa"/>
          </w:tcPr>
          <w:p w14:paraId="2DFD81E5" w14:textId="77777777" w:rsidR="00720686" w:rsidRDefault="00720686" w:rsidP="004F4423">
            <w:pPr>
              <w:widowControl w:val="0"/>
              <w:autoSpaceDE w:val="0"/>
              <w:autoSpaceDN w:val="0"/>
              <w:adjustRightInd w:val="0"/>
            </w:pPr>
            <w:r>
              <w:t>A**B</w:t>
            </w:r>
          </w:p>
        </w:tc>
        <w:tc>
          <w:tcPr>
            <w:tcW w:w="5529" w:type="dxa"/>
          </w:tcPr>
          <w:p w14:paraId="716CF12D" w14:textId="77777777" w:rsidR="00720686" w:rsidRDefault="00720686" w:rsidP="004F4423">
            <w:pPr>
              <w:widowControl w:val="0"/>
              <w:autoSpaceDE w:val="0"/>
              <w:autoSpaceDN w:val="0"/>
              <w:adjustRightInd w:val="0"/>
            </w:pPr>
            <w:r>
              <w:t>A raised to the B-power</w:t>
            </w:r>
          </w:p>
        </w:tc>
      </w:tr>
      <w:tr w:rsidR="00720686" w14:paraId="663BC772" w14:textId="77777777">
        <w:tc>
          <w:tcPr>
            <w:tcW w:w="1026" w:type="dxa"/>
          </w:tcPr>
          <w:p w14:paraId="27719A94" w14:textId="77777777" w:rsidR="00720686" w:rsidRDefault="00720686" w:rsidP="004F4423">
            <w:pPr>
              <w:widowControl w:val="0"/>
              <w:autoSpaceDE w:val="0"/>
              <w:autoSpaceDN w:val="0"/>
              <w:adjustRightInd w:val="0"/>
            </w:pPr>
            <w:r>
              <w:t>SUM(x)</w:t>
            </w:r>
          </w:p>
        </w:tc>
        <w:tc>
          <w:tcPr>
            <w:tcW w:w="5529" w:type="dxa"/>
          </w:tcPr>
          <w:p w14:paraId="4C43F5DC" w14:textId="77777777" w:rsidR="00720686" w:rsidRDefault="00720686" w:rsidP="004F4423">
            <w:pPr>
              <w:widowControl w:val="0"/>
              <w:autoSpaceDE w:val="0"/>
              <w:autoSpaceDN w:val="0"/>
              <w:adjustRightInd w:val="0"/>
            </w:pPr>
            <w:r>
              <w:t>summation of the values of x</w:t>
            </w:r>
          </w:p>
        </w:tc>
      </w:tr>
    </w:tbl>
    <w:p w14:paraId="1E5F480B" w14:textId="77777777" w:rsidR="004F4423" w:rsidRDefault="004F4423" w:rsidP="004F4423">
      <w:pPr>
        <w:widowControl w:val="0"/>
        <w:autoSpaceDE w:val="0"/>
        <w:autoSpaceDN w:val="0"/>
        <w:adjustRightInd w:val="0"/>
      </w:pPr>
    </w:p>
    <w:p w14:paraId="485B897D" w14:textId="3F10BC1C" w:rsidR="004F4423" w:rsidRDefault="00567780" w:rsidP="004F4423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F00486">
        <w:t>7</w:t>
      </w:r>
      <w:r>
        <w:t xml:space="preserve"> Ill. Reg. </w:t>
      </w:r>
      <w:r w:rsidR="00FB12C8">
        <w:t>4437</w:t>
      </w:r>
      <w:r>
        <w:t xml:space="preserve">, effective </w:t>
      </w:r>
      <w:r w:rsidR="00FB12C8">
        <w:t>March 23, 2023</w:t>
      </w:r>
      <w:r>
        <w:t>)</w:t>
      </w:r>
    </w:p>
    <w:sectPr w:rsidR="004F4423" w:rsidSect="004F44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4423"/>
    <w:rsid w:val="00111577"/>
    <w:rsid w:val="003152AB"/>
    <w:rsid w:val="003F7DF1"/>
    <w:rsid w:val="004F4423"/>
    <w:rsid w:val="00567780"/>
    <w:rsid w:val="005C3366"/>
    <w:rsid w:val="00720686"/>
    <w:rsid w:val="007C6DEF"/>
    <w:rsid w:val="008E48B3"/>
    <w:rsid w:val="00CA07E2"/>
    <w:rsid w:val="00F00486"/>
    <w:rsid w:val="00FB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F8CC2E"/>
  <w15:docId w15:val="{75B2D50C-6DE1-432D-A206-A54E13B7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cp:lastPrinted>2003-05-12T17:36:00Z</cp:lastPrinted>
  <dcterms:created xsi:type="dcterms:W3CDTF">2023-04-05T18:16:00Z</dcterms:created>
  <dcterms:modified xsi:type="dcterms:W3CDTF">2023-04-06T21:05:00Z</dcterms:modified>
</cp:coreProperties>
</file>