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8C" w:rsidRDefault="00BC7A8C" w:rsidP="00BC7A8C">
      <w:pPr>
        <w:widowControl w:val="0"/>
        <w:autoSpaceDE w:val="0"/>
        <w:autoSpaceDN w:val="0"/>
        <w:adjustRightInd w:val="0"/>
      </w:pPr>
    </w:p>
    <w:p w:rsidR="00080E49" w:rsidRDefault="00BC7A8C" w:rsidP="00BC7A8C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3C15D6">
        <w:t xml:space="preserve">CHICAGO AREA WATERWAY SYSTEM </w:t>
      </w:r>
    </w:p>
    <w:p w:rsidR="00871EB3" w:rsidRDefault="003C15D6" w:rsidP="00BC7A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AND LOWER DES PLAINES RIVER WATER QUALITY STANDARDS</w:t>
      </w:r>
      <w:r w:rsidR="00BC7A8C">
        <w:t xml:space="preserve"> AND </w:t>
      </w:r>
    </w:p>
    <w:p w:rsidR="00BC7A8C" w:rsidRDefault="00BC7A8C" w:rsidP="00BC7A8C">
      <w:pPr>
        <w:widowControl w:val="0"/>
        <w:autoSpaceDE w:val="0"/>
        <w:autoSpaceDN w:val="0"/>
        <w:adjustRightInd w:val="0"/>
        <w:jc w:val="center"/>
      </w:pPr>
      <w:r>
        <w:t>INDIGENOUS AQUATIC LIFE STANDARDS</w:t>
      </w:r>
    </w:p>
    <w:sectPr w:rsidR="00BC7A8C" w:rsidSect="00BC7A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A8C"/>
    <w:rsid w:val="00080E49"/>
    <w:rsid w:val="001C736B"/>
    <w:rsid w:val="003C15D6"/>
    <w:rsid w:val="005776BD"/>
    <w:rsid w:val="00775B23"/>
    <w:rsid w:val="00871EB3"/>
    <w:rsid w:val="00BC7A8C"/>
    <w:rsid w:val="00ED081E"/>
    <w:rsid w:val="00F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B803FD-1CCE-49B1-B96F-D1B9E2BB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SECONDARY CONTACT AND INDIGENOUS AQUATIC LIFE STANDARDS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SECONDARY CONTACT AND INDIGENOUS AQUATIC LIFE STANDARDS</dc:title>
  <dc:subject/>
  <dc:creator>ThomasVD</dc:creator>
  <cp:keywords/>
  <dc:description/>
  <cp:lastModifiedBy>Bockewitz, Crystal K.</cp:lastModifiedBy>
  <cp:revision>3</cp:revision>
  <dcterms:created xsi:type="dcterms:W3CDTF">2015-07-02T16:45:00Z</dcterms:created>
  <dcterms:modified xsi:type="dcterms:W3CDTF">2022-05-02T18:03:00Z</dcterms:modified>
</cp:coreProperties>
</file>