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E0" w:rsidRPr="00993CE0" w:rsidRDefault="00993CE0" w:rsidP="00993CE0">
      <w:pPr>
        <w:ind w:right="720"/>
      </w:pPr>
      <w:bookmarkStart w:id="0" w:name="_GoBack"/>
      <w:bookmarkEnd w:id="0"/>
    </w:p>
    <w:p w:rsidR="00993CE0" w:rsidRPr="00993CE0" w:rsidRDefault="00993CE0" w:rsidP="00993CE0">
      <w:pPr>
        <w:ind w:right="720"/>
        <w:rPr>
          <w:b/>
        </w:rPr>
      </w:pPr>
      <w:r w:rsidRPr="00993CE0">
        <w:rPr>
          <w:b/>
        </w:rPr>
        <w:t>Section 301.282  Incidental Contact Recreation</w:t>
      </w:r>
    </w:p>
    <w:p w:rsidR="00993CE0" w:rsidRPr="00993CE0" w:rsidRDefault="00993CE0" w:rsidP="00993CE0"/>
    <w:p w:rsidR="00993CE0" w:rsidRPr="00993CE0" w:rsidRDefault="00993CE0" w:rsidP="00993CE0">
      <w:pPr>
        <w:tabs>
          <w:tab w:val="left" w:pos="720"/>
        </w:tabs>
      </w:pPr>
      <w:r>
        <w:t>"</w:t>
      </w:r>
      <w:r w:rsidRPr="00993CE0">
        <w:t>Incidental Contact Recreation</w:t>
      </w:r>
      <w:r>
        <w:t>"</w:t>
      </w:r>
      <w:r w:rsidRPr="00993CE0">
        <w:t xml:space="preserve"> means any recreational activity in which human contact with the water is incidental and in which the probability of ingesting appreciable quantities of water is minimal, such as fishing; commercial boating; small craft recreational boating; and any limited contact associated with shoreline activity such as wading.</w:t>
      </w:r>
    </w:p>
    <w:p w:rsidR="001C71C2" w:rsidRDefault="001C71C2" w:rsidP="00573770"/>
    <w:p w:rsidR="00993CE0" w:rsidRPr="00D55B37" w:rsidRDefault="00993CE0">
      <w:pPr>
        <w:pStyle w:val="JCARSourceNote"/>
        <w:ind w:left="720"/>
      </w:pPr>
      <w:r w:rsidRPr="00D55B37">
        <w:t xml:space="preserve">(Source:  Added at </w:t>
      </w:r>
      <w:r>
        <w:t>3</w:t>
      </w:r>
      <w:r w:rsidR="00262806">
        <w:t>5</w:t>
      </w:r>
      <w:r w:rsidRPr="00D55B37">
        <w:t xml:space="preserve"> Ill. Reg. </w:t>
      </w:r>
      <w:r w:rsidR="00687F80">
        <w:t>15071</w:t>
      </w:r>
      <w:r w:rsidRPr="00D55B37">
        <w:t xml:space="preserve">, effective </w:t>
      </w:r>
      <w:r w:rsidR="00687F80">
        <w:t>August 23, 2011</w:t>
      </w:r>
      <w:r w:rsidRPr="00D55B37">
        <w:t>)</w:t>
      </w:r>
    </w:p>
    <w:sectPr w:rsidR="00993CE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46F" w:rsidRDefault="0030146F">
      <w:r>
        <w:separator/>
      </w:r>
    </w:p>
  </w:endnote>
  <w:endnote w:type="continuationSeparator" w:id="0">
    <w:p w:rsidR="0030146F" w:rsidRDefault="0030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46F" w:rsidRDefault="0030146F">
      <w:r>
        <w:separator/>
      </w:r>
    </w:p>
  </w:footnote>
  <w:footnote w:type="continuationSeparator" w:id="0">
    <w:p w:rsidR="0030146F" w:rsidRDefault="0030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9C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806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46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F8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319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4D97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CE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1F7"/>
    <w:rsid w:val="00AB12CF"/>
    <w:rsid w:val="00AB1466"/>
    <w:rsid w:val="00AC0DD5"/>
    <w:rsid w:val="00AC4914"/>
    <w:rsid w:val="00AC6F0C"/>
    <w:rsid w:val="00AC7225"/>
    <w:rsid w:val="00AD2A5F"/>
    <w:rsid w:val="00AD39C2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2A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8FA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CE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CE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