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9B" w:rsidRDefault="0018599B" w:rsidP="001859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99B" w:rsidRDefault="0018599B" w:rsidP="001859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276.1002  Requirements for Vehicles Registered in Other Jurisdictions Requiring Vehicle Emissions Inspection and Located in an Affected County</w:t>
      </w:r>
      <w:r>
        <w:t xml:space="preserve"> </w:t>
      </w:r>
    </w:p>
    <w:p w:rsidR="0018599B" w:rsidRDefault="0018599B" w:rsidP="0018599B">
      <w:pPr>
        <w:widowControl w:val="0"/>
        <w:autoSpaceDE w:val="0"/>
        <w:autoSpaceDN w:val="0"/>
        <w:adjustRightInd w:val="0"/>
      </w:pPr>
    </w:p>
    <w:p w:rsidR="0018599B" w:rsidRDefault="0018599B" w:rsidP="0018599B">
      <w:pPr>
        <w:widowControl w:val="0"/>
        <w:autoSpaceDE w:val="0"/>
        <w:autoSpaceDN w:val="0"/>
        <w:adjustRightInd w:val="0"/>
      </w:pPr>
      <w:r>
        <w:t xml:space="preserve">Vehicles </w:t>
      </w:r>
      <w:r w:rsidR="00CD026C">
        <w:t>that</w:t>
      </w:r>
      <w:r>
        <w:t xml:space="preserve"> are registered in another jurisdiction</w:t>
      </w:r>
      <w:r w:rsidR="00CD026C">
        <w:t xml:space="preserve"> </w:t>
      </w:r>
      <w:r w:rsidR="002E6B0F">
        <w:t>that</w:t>
      </w:r>
      <w:r>
        <w:t xml:space="preserve"> requires vehicle emissions testing, </w:t>
      </w:r>
      <w:r w:rsidR="00592541">
        <w:t>that</w:t>
      </w:r>
      <w:r>
        <w:t xml:space="preserve"> are located and being primarily used in an </w:t>
      </w:r>
      <w:r w:rsidR="005B703B">
        <w:t>affected county</w:t>
      </w:r>
      <w:r>
        <w:t xml:space="preserve">, </w:t>
      </w:r>
      <w:r w:rsidR="005B703B" w:rsidRPr="005B703B">
        <w:t xml:space="preserve">and </w:t>
      </w:r>
      <w:r w:rsidR="0004743D">
        <w:t xml:space="preserve">that </w:t>
      </w:r>
      <w:r w:rsidR="005B703B" w:rsidRPr="005B703B">
        <w:t>would be considered a non-exempt vehicle as defined in this Part,</w:t>
      </w:r>
      <w:r w:rsidR="005B703B">
        <w:t xml:space="preserve"> </w:t>
      </w:r>
      <w:r>
        <w:t xml:space="preserve">may be tested at </w:t>
      </w:r>
      <w:r w:rsidR="005B703B">
        <w:t>a full service official inspection station</w:t>
      </w:r>
      <w:r>
        <w:t xml:space="preserve"> in accordance with the following: </w:t>
      </w:r>
    </w:p>
    <w:p w:rsidR="009C2485" w:rsidRDefault="009C2485" w:rsidP="0018599B">
      <w:pPr>
        <w:widowControl w:val="0"/>
        <w:autoSpaceDE w:val="0"/>
        <w:autoSpaceDN w:val="0"/>
        <w:adjustRightInd w:val="0"/>
      </w:pPr>
    </w:p>
    <w:p w:rsidR="0018599B" w:rsidRDefault="0018599B" w:rsidP="001859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B703B" w:rsidRPr="005B703B">
        <w:t>The vehicle</w:t>
      </w:r>
      <w:r w:rsidR="005B703B">
        <w:t>'</w:t>
      </w:r>
      <w:r w:rsidR="005B703B" w:rsidRPr="005B703B">
        <w:t>s registered owner shall obtain a voluntary test voucher from the Agency prior to inspection</w:t>
      </w:r>
      <w:r>
        <w:t xml:space="preserve">; </w:t>
      </w:r>
    </w:p>
    <w:p w:rsidR="009C2485" w:rsidRDefault="009C2485" w:rsidP="0018599B">
      <w:pPr>
        <w:widowControl w:val="0"/>
        <w:autoSpaceDE w:val="0"/>
        <w:autoSpaceDN w:val="0"/>
        <w:adjustRightInd w:val="0"/>
        <w:ind w:left="1440" w:hanging="720"/>
      </w:pPr>
    </w:p>
    <w:p w:rsidR="0018599B" w:rsidRDefault="0018599B" w:rsidP="001859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B703B" w:rsidRPr="005B703B">
        <w:t>The vehicle</w:t>
      </w:r>
      <w:r w:rsidR="005B703B">
        <w:t>'</w:t>
      </w:r>
      <w:r w:rsidR="005B703B" w:rsidRPr="005B703B">
        <w:t>s registered owner shall have the vehicle inspected</w:t>
      </w:r>
      <w:r>
        <w:t xml:space="preserve">; and </w:t>
      </w:r>
    </w:p>
    <w:p w:rsidR="009C2485" w:rsidRDefault="009C2485" w:rsidP="0018599B">
      <w:pPr>
        <w:widowControl w:val="0"/>
        <w:autoSpaceDE w:val="0"/>
        <w:autoSpaceDN w:val="0"/>
        <w:adjustRightInd w:val="0"/>
        <w:ind w:left="1440" w:hanging="720"/>
      </w:pPr>
    </w:p>
    <w:p w:rsidR="0018599B" w:rsidRDefault="0018599B" w:rsidP="001859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B703B">
        <w:t>A</w:t>
      </w:r>
      <w:r w:rsidR="00592541">
        <w:t>fter</w:t>
      </w:r>
      <w:r>
        <w:t xml:space="preserve"> the vehicle has received an emissions inspection, the appropriate test results will be issued to the vehicle's registered owner for submission to the jurisdiction requiring emissions inspections. </w:t>
      </w:r>
    </w:p>
    <w:p w:rsidR="0018599B" w:rsidRDefault="0018599B" w:rsidP="0018599B">
      <w:pPr>
        <w:widowControl w:val="0"/>
        <w:autoSpaceDE w:val="0"/>
        <w:autoSpaceDN w:val="0"/>
        <w:adjustRightInd w:val="0"/>
        <w:ind w:left="1440" w:hanging="720"/>
      </w:pPr>
    </w:p>
    <w:p w:rsidR="005B703B" w:rsidRPr="00D55B37" w:rsidRDefault="005B70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A32E8">
        <w:t>11268</w:t>
      </w:r>
      <w:r w:rsidRPr="00D55B37">
        <w:t xml:space="preserve">, effective </w:t>
      </w:r>
      <w:r w:rsidR="00CA32E8">
        <w:t>June 28, 2011</w:t>
      </w:r>
      <w:r w:rsidRPr="00D55B37">
        <w:t>)</w:t>
      </w:r>
    </w:p>
    <w:sectPr w:rsidR="005B703B" w:rsidRPr="00D55B37" w:rsidSect="00185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99B"/>
    <w:rsid w:val="0004743D"/>
    <w:rsid w:val="0018599B"/>
    <w:rsid w:val="002E6B0F"/>
    <w:rsid w:val="00592541"/>
    <w:rsid w:val="005B703B"/>
    <w:rsid w:val="005C3366"/>
    <w:rsid w:val="00837AF7"/>
    <w:rsid w:val="009C2485"/>
    <w:rsid w:val="00A95EC1"/>
    <w:rsid w:val="00BB232C"/>
    <w:rsid w:val="00C95024"/>
    <w:rsid w:val="00CA32E8"/>
    <w:rsid w:val="00CD026C"/>
    <w:rsid w:val="00D9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7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