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CF" w:rsidRDefault="00D624CF" w:rsidP="00D624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4CF" w:rsidRDefault="00D624CF" w:rsidP="00D62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276.504  Evaporative System Integrity Test Functional Requirements and Performance Criteria</w:t>
      </w:r>
      <w:r>
        <w:t xml:space="preserve"> </w:t>
      </w:r>
    </w:p>
    <w:p w:rsidR="00D624CF" w:rsidRDefault="00D624CF" w:rsidP="00D624CF">
      <w:pPr>
        <w:widowControl w:val="0"/>
        <w:autoSpaceDE w:val="0"/>
        <w:autoSpaceDN w:val="0"/>
        <w:adjustRightInd w:val="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</w:t>
      </w: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Both fuel cap leak flow testers and fuel cap pressure decay testers used for evaporative system integrity testing shall be: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3517C">
        <w:t>Easily</w:t>
      </w:r>
      <w:r>
        <w:t xml:space="preserve"> connected to fuel caps, including those tethered to the vehicle;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3517C">
        <w:t>Compatible</w:t>
      </w:r>
      <w:r>
        <w:t xml:space="preserve"> with at least 95 percent of all vehicles required to receive a fuel cap test;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3517C">
        <w:t>Adaptable</w:t>
      </w:r>
      <w:r>
        <w:t xml:space="preserve"> as required to test future model year vehicles as they enter the eligible fleet;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3517C">
        <w:t>Capable</w:t>
      </w:r>
      <w:r>
        <w:t xml:space="preserve"> of performing the following additional functions: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88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3517C">
        <w:t>Provide</w:t>
      </w:r>
      <w:r>
        <w:t xml:space="preserve"> reliable, continuous service;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88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3517C">
        <w:t>Provide</w:t>
      </w:r>
      <w:r>
        <w:t xml:space="preserve"> for the automatic selection of the proper fuel cap test equipment (if applicable) for each vehicle tested;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88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D3517C">
        <w:t>Provide</w:t>
      </w:r>
      <w:r>
        <w:t xml:space="preserve"> for an automatic pass/fail determination for each vehicle tested;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3517C">
        <w:t>Unaffected</w:t>
      </w:r>
      <w:r>
        <w:t xml:space="preserve"> by atmospheric variation (i.e., barometric pressure, humidity, temperature, etc.).  Test accuracy shall be within 2 percent of stated values from 0</w:t>
      </w:r>
      <w:r w:rsidR="00400A92">
        <w:t>º</w:t>
      </w:r>
      <w:r>
        <w:t>F to 120</w:t>
      </w:r>
      <w:r w:rsidR="00400A92">
        <w:t>º</w:t>
      </w:r>
      <w:r>
        <w:t xml:space="preserve">F;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3517C">
        <w:t>Pressurized</w:t>
      </w:r>
      <w:r>
        <w:t xml:space="preserve"> using air, Nitrogen (N</w:t>
      </w:r>
      <w:r w:rsidRPr="00622633">
        <w:rPr>
          <w:vertAlign w:val="subscript"/>
        </w:rPr>
        <w:t>2</w:t>
      </w:r>
      <w:r>
        <w:t xml:space="preserve">), or an equivalent non-toxic, non-greenhouse, inert gas;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D3517C">
        <w:t>Capable</w:t>
      </w:r>
      <w:r>
        <w:t xml:space="preserve"> of controlling the supply pressure and preventing over pressurization;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D3517C">
        <w:t>Tamper</w:t>
      </w:r>
      <w:r>
        <w:t xml:space="preserve"> resistant; and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D3517C">
        <w:t>Designed</w:t>
      </w:r>
      <w:r>
        <w:t xml:space="preserve"> to avoid damage to the vehicle during installation, testing and removal.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144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Fuel cap pressure decay tester </w:t>
      </w: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fuel cap pressure decay tester used for evaporative system integrity testing shall be equipped with a pressure gauge with a minimum range of 0 to 50 inches of water and an accuracy of 0.3 inches of water or 2 percent of point, whichever is greater.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144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Fuel cap leak flow tester </w:t>
      </w:r>
    </w:p>
    <w:p w:rsidR="00D624CF" w:rsidRDefault="00D624CF" w:rsidP="00D624C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fuel cap leak flow tester used for evaporative system integrity testing shall be: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3517C">
        <w:t>Equipped</w:t>
      </w:r>
      <w:r>
        <w:t xml:space="preserve"> with a serviceable air filter upstream of the flow comparison circuitry;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D3517C">
        <w:t>Equipped</w:t>
      </w:r>
      <w:r>
        <w:t xml:space="preserve"> with an automatic shutoff and a low-battery indicator if battery powered;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3517C">
        <w:t>Supplied</w:t>
      </w:r>
      <w:r>
        <w:t xml:space="preserve"> with a NIST traceable reference passing fuel cap of nominal 52 to 56 cc/min for </w:t>
      </w:r>
      <w:r w:rsidR="000B3E05">
        <w:t>daily</w:t>
      </w:r>
      <w:r>
        <w:t xml:space="preserve"> test verification;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3517C">
        <w:t>Supplied</w:t>
      </w:r>
      <w:r>
        <w:t xml:space="preserve"> with a NIST traceable reference failing fuel cap of nominal 64 to 68 cc/min for daily test verification;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D3517C">
        <w:t>Accurate</w:t>
      </w:r>
      <w:r>
        <w:t xml:space="preserve"> to 3 cc/min at the 60 min flow standard; and </w:t>
      </w:r>
    </w:p>
    <w:p w:rsidR="005071C1" w:rsidRDefault="005071C1" w:rsidP="00D624CF">
      <w:pPr>
        <w:widowControl w:val="0"/>
        <w:autoSpaceDE w:val="0"/>
        <w:autoSpaceDN w:val="0"/>
        <w:adjustRightInd w:val="0"/>
        <w:ind w:left="2160" w:hanging="720"/>
      </w:pP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3517C">
        <w:t>Able</w:t>
      </w:r>
      <w:r>
        <w:t xml:space="preserve"> to be modified, either by the manufacturer or an authorized service center, to test at a revised leakage (flow) rate from that originally shipped. </w:t>
      </w:r>
    </w:p>
    <w:p w:rsidR="00D624CF" w:rsidRDefault="00D624CF" w:rsidP="00D624CF">
      <w:pPr>
        <w:widowControl w:val="0"/>
        <w:autoSpaceDE w:val="0"/>
        <w:autoSpaceDN w:val="0"/>
        <w:adjustRightInd w:val="0"/>
        <w:ind w:left="2160" w:hanging="720"/>
      </w:pPr>
    </w:p>
    <w:p w:rsidR="00D3517C" w:rsidRPr="00D55B37" w:rsidRDefault="00D351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D6E0D">
        <w:t>11268</w:t>
      </w:r>
      <w:r w:rsidRPr="00D55B37">
        <w:t xml:space="preserve">, effective </w:t>
      </w:r>
      <w:r w:rsidR="000D6E0D">
        <w:t>June 28, 2011</w:t>
      </w:r>
      <w:r w:rsidRPr="00D55B37">
        <w:t>)</w:t>
      </w:r>
    </w:p>
    <w:sectPr w:rsidR="00D3517C" w:rsidRPr="00D55B37" w:rsidSect="00D62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4CF"/>
    <w:rsid w:val="000333A0"/>
    <w:rsid w:val="000B3E05"/>
    <w:rsid w:val="000C21C9"/>
    <w:rsid w:val="000D6E0D"/>
    <w:rsid w:val="002A1F39"/>
    <w:rsid w:val="00400A92"/>
    <w:rsid w:val="00422768"/>
    <w:rsid w:val="005071C1"/>
    <w:rsid w:val="005C3366"/>
    <w:rsid w:val="00622633"/>
    <w:rsid w:val="006C6095"/>
    <w:rsid w:val="00773024"/>
    <w:rsid w:val="00D3517C"/>
    <w:rsid w:val="00D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5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