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C4A" w:rsidRDefault="004D4C4A" w:rsidP="004D4C4A">
      <w:pPr>
        <w:widowControl w:val="0"/>
        <w:autoSpaceDE w:val="0"/>
        <w:autoSpaceDN w:val="0"/>
        <w:adjustRightInd w:val="0"/>
      </w:pPr>
    </w:p>
    <w:p w:rsidR="00C22C90" w:rsidRDefault="00C22C90" w:rsidP="00C22C9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ELECTRIC VEHICLE REBATE</w:t>
      </w:r>
      <w:bookmarkStart w:id="0" w:name="_GoBack"/>
      <w:bookmarkEnd w:id="0"/>
    </w:p>
    <w:sectPr w:rsidR="00C22C90" w:rsidSect="004D4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C4A"/>
    <w:rsid w:val="003C13A8"/>
    <w:rsid w:val="004D4C4A"/>
    <w:rsid w:val="005C3366"/>
    <w:rsid w:val="007E7D68"/>
    <w:rsid w:val="0097671F"/>
    <w:rsid w:val="00C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DBD10C-CA17-4D39-BDBE-66D76F0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C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REBATES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REBATES</dc:title>
  <dc:subject/>
  <dc:creator>Illinois General Assembly</dc:creator>
  <cp:keywords/>
  <dc:description/>
  <cp:lastModifiedBy>Bockewitz, Crystal K.</cp:lastModifiedBy>
  <cp:revision>4</cp:revision>
  <dcterms:created xsi:type="dcterms:W3CDTF">2012-06-21T20:02:00Z</dcterms:created>
  <dcterms:modified xsi:type="dcterms:W3CDTF">2022-02-18T20:10:00Z</dcterms:modified>
</cp:coreProperties>
</file>