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130" w:rsidRDefault="00C85130" w:rsidP="00C85130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C85130" w:rsidRDefault="00C85130" w:rsidP="00C8513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Section 274.206  Review of CAIR </w:t>
      </w:r>
      <w:smartTag w:uri="urn:schemas-microsoft-com:office:smarttags" w:element="stockticker">
        <w:r>
          <w:rPr>
            <w:b/>
          </w:rPr>
          <w:t>CASA</w:t>
        </w:r>
      </w:smartTag>
      <w:r>
        <w:rPr>
          <w:b/>
        </w:rPr>
        <w:t xml:space="preserve"> Applications</w:t>
      </w:r>
    </w:p>
    <w:p w:rsidR="00C85130" w:rsidRDefault="00C85130" w:rsidP="00C85130">
      <w:pPr>
        <w:widowControl w:val="0"/>
        <w:autoSpaceDE w:val="0"/>
        <w:autoSpaceDN w:val="0"/>
        <w:adjustRightInd w:val="0"/>
      </w:pPr>
    </w:p>
    <w:p w:rsidR="00C85130" w:rsidRDefault="00C85130" w:rsidP="00C85130">
      <w:pPr>
        <w:widowControl w:val="0"/>
        <w:autoSpaceDE w:val="0"/>
        <w:autoSpaceDN w:val="0"/>
        <w:adjustRightInd w:val="0"/>
      </w:pPr>
      <w:r>
        <w:t>The Agency will determine</w:t>
      </w:r>
      <w:r w:rsidR="00DF545D">
        <w:t>,</w:t>
      </w:r>
      <w:r>
        <w:t xml:space="preserve"> based on its review of the project sponsor's </w:t>
      </w:r>
      <w:smartTag w:uri="urn:schemas-microsoft-com:office:smarttags" w:element="stockticker">
        <w:r>
          <w:t>CASA</w:t>
        </w:r>
      </w:smartTag>
      <w:r>
        <w:t xml:space="preserve"> applications</w:t>
      </w:r>
      <w:r w:rsidR="00DF545D">
        <w:t>,</w:t>
      </w:r>
      <w:r>
        <w:t xml:space="preserve"> if:</w:t>
      </w:r>
    </w:p>
    <w:p w:rsidR="00C85130" w:rsidRDefault="00C85130" w:rsidP="00C85130">
      <w:pPr>
        <w:widowControl w:val="0"/>
        <w:autoSpaceDE w:val="0"/>
        <w:autoSpaceDN w:val="0"/>
        <w:adjustRightInd w:val="0"/>
      </w:pPr>
    </w:p>
    <w:p w:rsidR="00C85130" w:rsidRDefault="00C85130" w:rsidP="00C8513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project qualifies as a </w:t>
      </w:r>
      <w:smartTag w:uri="urn:schemas-microsoft-com:office:smarttags" w:element="stockticker">
        <w:r>
          <w:t>CASA</w:t>
        </w:r>
      </w:smartTag>
      <w:r>
        <w:t xml:space="preserve"> project for the specified </w:t>
      </w:r>
      <w:smartTag w:uri="urn:schemas-microsoft-com:office:smarttags" w:element="stockticker">
        <w:r>
          <w:t>CASA</w:t>
        </w:r>
      </w:smartTag>
      <w:r>
        <w:t xml:space="preserve"> project category and for the specific control period;</w:t>
      </w:r>
    </w:p>
    <w:p w:rsidR="00C85130" w:rsidRDefault="00C85130" w:rsidP="00C85130">
      <w:pPr>
        <w:widowControl w:val="0"/>
        <w:autoSpaceDE w:val="0"/>
        <w:autoSpaceDN w:val="0"/>
        <w:adjustRightInd w:val="0"/>
        <w:ind w:left="1440" w:hanging="720"/>
      </w:pPr>
    </w:p>
    <w:p w:rsidR="00C85130" w:rsidRDefault="00C85130" w:rsidP="00C8513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 or operator of the </w:t>
      </w:r>
      <w:smartTag w:uri="urn:schemas-microsoft-com:office:smarttags" w:element="stockticker">
        <w:r>
          <w:t>CASA</w:t>
        </w:r>
      </w:smartTag>
      <w:r>
        <w:t xml:space="preserve"> project: </w:t>
      </w:r>
    </w:p>
    <w:p w:rsidR="00C85130" w:rsidRDefault="00C85130" w:rsidP="00C85130">
      <w:pPr>
        <w:widowControl w:val="0"/>
        <w:autoSpaceDE w:val="0"/>
        <w:autoSpaceDN w:val="0"/>
        <w:adjustRightInd w:val="0"/>
        <w:ind w:left="1440" w:hanging="720"/>
      </w:pPr>
    </w:p>
    <w:p w:rsidR="00C85130" w:rsidRDefault="00C85130" w:rsidP="00C8513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Commenced construction of the project on or after the dates listed in 35 Ill. Adm. Code 225.470(a) or 225.570(a), as applicable;</w:t>
      </w:r>
    </w:p>
    <w:p w:rsidR="00C85130" w:rsidRDefault="00C85130" w:rsidP="00C85130">
      <w:pPr>
        <w:widowControl w:val="0"/>
        <w:autoSpaceDE w:val="0"/>
        <w:autoSpaceDN w:val="0"/>
        <w:adjustRightInd w:val="0"/>
        <w:ind w:left="2160" w:hanging="720"/>
      </w:pPr>
    </w:p>
    <w:p w:rsidR="00C85130" w:rsidRDefault="00C85130" w:rsidP="00C8513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Operated the project during an applicable seasonal or annual control period pursuant to 35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Adm. Code 225.470(b) or 225.570(b), as applicable; and</w:t>
      </w:r>
    </w:p>
    <w:p w:rsidR="00C85130" w:rsidRDefault="00C85130" w:rsidP="00C85130">
      <w:pPr>
        <w:widowControl w:val="0"/>
        <w:autoSpaceDE w:val="0"/>
        <w:autoSpaceDN w:val="0"/>
        <w:adjustRightInd w:val="0"/>
        <w:ind w:left="2160" w:hanging="720"/>
      </w:pPr>
    </w:p>
    <w:p w:rsidR="00C85130" w:rsidRDefault="00C85130" w:rsidP="00C8513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Exceeded the maximum number of control periods for the project to receive NO</w:t>
      </w:r>
      <w:r>
        <w:rPr>
          <w:vertAlign w:val="subscript"/>
        </w:rPr>
        <w:t>x</w:t>
      </w:r>
      <w:r>
        <w:t xml:space="preserve"> allowances pursuant to 35 Ill. Adm. Code 225.470(d) or 225.570(d), as applicable;</w:t>
      </w:r>
    </w:p>
    <w:p w:rsidR="00C85130" w:rsidRDefault="00C85130" w:rsidP="00C85130">
      <w:pPr>
        <w:widowControl w:val="0"/>
        <w:autoSpaceDE w:val="0"/>
        <w:autoSpaceDN w:val="0"/>
        <w:adjustRightInd w:val="0"/>
        <w:ind w:left="2160" w:hanging="720"/>
      </w:pPr>
    </w:p>
    <w:p w:rsidR="00C85130" w:rsidRDefault="00C85130" w:rsidP="00C8513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NO</w:t>
      </w:r>
      <w:r>
        <w:rPr>
          <w:vertAlign w:val="subscript"/>
        </w:rPr>
        <w:t>x</w:t>
      </w:r>
      <w:r>
        <w:t xml:space="preserve"> allowance calculations are correct; and</w:t>
      </w:r>
    </w:p>
    <w:p w:rsidR="00C85130" w:rsidRDefault="00C85130" w:rsidP="00C85130">
      <w:pPr>
        <w:widowControl w:val="0"/>
        <w:autoSpaceDE w:val="0"/>
        <w:autoSpaceDN w:val="0"/>
        <w:adjustRightInd w:val="0"/>
        <w:ind w:left="1440" w:hanging="720"/>
      </w:pPr>
    </w:p>
    <w:p w:rsidR="00C85130" w:rsidRDefault="00C85130" w:rsidP="00C8513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All information has been submitted as follows:</w:t>
      </w:r>
    </w:p>
    <w:p w:rsidR="00C85130" w:rsidRDefault="00C85130" w:rsidP="00C85130">
      <w:pPr>
        <w:widowControl w:val="0"/>
        <w:autoSpaceDE w:val="0"/>
        <w:autoSpaceDN w:val="0"/>
        <w:adjustRightInd w:val="0"/>
      </w:pPr>
    </w:p>
    <w:p w:rsidR="00C85130" w:rsidRDefault="00C85130" w:rsidP="00C8513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 applications of projects that have not been previously approved, the documentation required by 35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Adm. Code 225.470(c) or 225.570(c), as applicable.</w:t>
      </w:r>
    </w:p>
    <w:p w:rsidR="00C85130" w:rsidRDefault="00C85130" w:rsidP="00C85130">
      <w:pPr>
        <w:widowControl w:val="0"/>
        <w:autoSpaceDE w:val="0"/>
        <w:autoSpaceDN w:val="0"/>
        <w:adjustRightInd w:val="0"/>
        <w:ind w:left="2160" w:hanging="720"/>
      </w:pPr>
    </w:p>
    <w:p w:rsidR="00C85130" w:rsidRDefault="00C85130" w:rsidP="00C8513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 applications of projects previously approved, supporting information </w:t>
      </w:r>
      <w:r w:rsidR="00DF545D">
        <w:t>that</w:t>
      </w:r>
      <w:r>
        <w:t xml:space="preserve"> includes:</w:t>
      </w:r>
    </w:p>
    <w:p w:rsidR="00C85130" w:rsidRDefault="00C85130" w:rsidP="00C85130">
      <w:pPr>
        <w:widowControl w:val="0"/>
        <w:autoSpaceDE w:val="0"/>
        <w:autoSpaceDN w:val="0"/>
        <w:adjustRightInd w:val="0"/>
      </w:pPr>
    </w:p>
    <w:p w:rsidR="00C85130" w:rsidRDefault="00C85130" w:rsidP="00C8513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A description of any changes or improvements;</w:t>
      </w:r>
    </w:p>
    <w:p w:rsidR="00C85130" w:rsidRDefault="00C85130" w:rsidP="00C85130">
      <w:pPr>
        <w:widowControl w:val="0"/>
        <w:autoSpaceDE w:val="0"/>
        <w:autoSpaceDN w:val="0"/>
        <w:adjustRightInd w:val="0"/>
        <w:ind w:left="2880" w:hanging="720"/>
      </w:pPr>
    </w:p>
    <w:p w:rsidR="00C85130" w:rsidRDefault="00C85130" w:rsidP="00C8513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documentation required by subsections (c)(1), (c)(2), (c)(3), (c)(5), (c)(6), and (c)(7) of 35 Ill. Adm. Code 225.470 or 225.570, as applicable; and </w:t>
      </w:r>
    </w:p>
    <w:p w:rsidR="00C85130" w:rsidRDefault="00C85130" w:rsidP="00C85130">
      <w:pPr>
        <w:widowControl w:val="0"/>
        <w:autoSpaceDE w:val="0"/>
        <w:autoSpaceDN w:val="0"/>
        <w:adjustRightInd w:val="0"/>
        <w:ind w:left="2880" w:hanging="720"/>
      </w:pPr>
    </w:p>
    <w:p w:rsidR="00C85130" w:rsidRDefault="00C85130" w:rsidP="00C8513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A certification that all previously provided information that has not be</w:t>
      </w:r>
      <w:r w:rsidR="006D2790">
        <w:t>en</w:t>
      </w:r>
      <w:r>
        <w:t xml:space="preserve"> amended remains complete and accurate.</w:t>
      </w:r>
    </w:p>
    <w:sectPr w:rsidR="00C85130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723" w:rsidRDefault="00A54723">
      <w:r>
        <w:separator/>
      </w:r>
    </w:p>
  </w:endnote>
  <w:endnote w:type="continuationSeparator" w:id="0">
    <w:p w:rsidR="00A54723" w:rsidRDefault="00A5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723" w:rsidRDefault="00A54723">
      <w:r>
        <w:separator/>
      </w:r>
    </w:p>
  </w:footnote>
  <w:footnote w:type="continuationSeparator" w:id="0">
    <w:p w:rsidR="00A54723" w:rsidRDefault="00A54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1A4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2556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1A4C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320F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2191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2766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2790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3FC0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54723"/>
    <w:rsid w:val="00A600AA"/>
    <w:rsid w:val="00A72534"/>
    <w:rsid w:val="00A809C5"/>
    <w:rsid w:val="00A86FF6"/>
    <w:rsid w:val="00A87EC5"/>
    <w:rsid w:val="00A94967"/>
    <w:rsid w:val="00A97CAE"/>
    <w:rsid w:val="00AA1532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5130"/>
    <w:rsid w:val="00C86122"/>
    <w:rsid w:val="00C92BB0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DF545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513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513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