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D7" w:rsidRDefault="00E90CD7" w:rsidP="00E90CD7">
      <w:pPr>
        <w:widowControl w:val="0"/>
        <w:autoSpaceDE w:val="0"/>
        <w:autoSpaceDN w:val="0"/>
        <w:adjustRightInd w:val="0"/>
      </w:pPr>
    </w:p>
    <w:p w:rsidR="00E90CD7" w:rsidRDefault="00E90CD7" w:rsidP="00E90CD7">
      <w:pPr>
        <w:widowControl w:val="0"/>
        <w:autoSpaceDE w:val="0"/>
        <w:autoSpaceDN w:val="0"/>
        <w:adjustRightInd w:val="0"/>
        <w:jc w:val="center"/>
      </w:pPr>
      <w:r>
        <w:t>PART 264</w:t>
      </w:r>
    </w:p>
    <w:p w:rsidR="001A4B3A" w:rsidRDefault="00E90CD7" w:rsidP="00E90CD7">
      <w:pPr>
        <w:widowControl w:val="0"/>
        <w:autoSpaceDE w:val="0"/>
        <w:autoSpaceDN w:val="0"/>
        <w:adjustRightInd w:val="0"/>
        <w:jc w:val="center"/>
      </w:pPr>
      <w:r>
        <w:t>INTERPRETATION OF POLLUTION CONTROL BOARD</w:t>
      </w:r>
      <w:r w:rsidR="00413DCB">
        <w:t xml:space="preserve"> </w:t>
      </w:r>
      <w:r>
        <w:t xml:space="preserve">RULES </w:t>
      </w:r>
    </w:p>
    <w:p w:rsidR="001A4B3A" w:rsidRDefault="00E90CD7" w:rsidP="00E90CD7">
      <w:pPr>
        <w:widowControl w:val="0"/>
        <w:autoSpaceDE w:val="0"/>
        <w:autoSpaceDN w:val="0"/>
        <w:adjustRightInd w:val="0"/>
        <w:jc w:val="center"/>
      </w:pPr>
      <w:r>
        <w:t>AND RELATED DEFINITIONS CONCERNING</w:t>
      </w:r>
      <w:r w:rsidR="00413DCB">
        <w:t xml:space="preserve"> </w:t>
      </w:r>
      <w:r>
        <w:t xml:space="preserve">GRAIN HANDLING </w:t>
      </w:r>
    </w:p>
    <w:p w:rsidR="00E90CD7" w:rsidRDefault="00E90CD7" w:rsidP="00E90CD7">
      <w:pPr>
        <w:widowControl w:val="0"/>
        <w:autoSpaceDE w:val="0"/>
        <w:autoSpaceDN w:val="0"/>
        <w:adjustRightInd w:val="0"/>
        <w:jc w:val="center"/>
      </w:pPr>
      <w:r>
        <w:t>AND GRAIN DRYING OPERATIONS</w:t>
      </w:r>
      <w:r w:rsidR="001A4B3A">
        <w:t xml:space="preserve"> </w:t>
      </w:r>
      <w:bookmarkStart w:id="0" w:name="_GoBack"/>
      <w:r w:rsidR="001A4B3A">
        <w:t>(REPEALED)</w:t>
      </w:r>
      <w:bookmarkEnd w:id="0"/>
    </w:p>
    <w:p w:rsidR="00E90CD7" w:rsidRDefault="00E90CD7" w:rsidP="00E90CD7">
      <w:pPr>
        <w:widowControl w:val="0"/>
        <w:autoSpaceDE w:val="0"/>
        <w:autoSpaceDN w:val="0"/>
        <w:adjustRightInd w:val="0"/>
      </w:pPr>
    </w:p>
    <w:sectPr w:rsidR="00E90CD7" w:rsidSect="00E90C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CD7"/>
    <w:rsid w:val="00032F4E"/>
    <w:rsid w:val="001A4B3A"/>
    <w:rsid w:val="00260B71"/>
    <w:rsid w:val="00413DCB"/>
    <w:rsid w:val="005C3366"/>
    <w:rsid w:val="005D013A"/>
    <w:rsid w:val="00941218"/>
    <w:rsid w:val="00E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15814B-31C0-4910-B9F2-E666DACE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264</vt:lpstr>
    </vt:vector>
  </TitlesOfParts>
  <Company>State of Illinois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264</dc:title>
  <dc:subject/>
  <dc:creator>Illinois General Assembly</dc:creator>
  <cp:keywords/>
  <dc:description/>
  <cp:lastModifiedBy>Lane, Arlene L.</cp:lastModifiedBy>
  <cp:revision>5</cp:revision>
  <dcterms:created xsi:type="dcterms:W3CDTF">2012-06-21T19:59:00Z</dcterms:created>
  <dcterms:modified xsi:type="dcterms:W3CDTF">2018-07-25T15:08:00Z</dcterms:modified>
</cp:coreProperties>
</file>