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43" w:rsidRDefault="009F2943" w:rsidP="00910A4B">
      <w:pPr>
        <w:widowControl w:val="0"/>
        <w:ind w:left="1440" w:hanging="1440"/>
        <w:rPr>
          <w:b/>
        </w:rPr>
      </w:pPr>
      <w:bookmarkStart w:id="0" w:name="_GoBack"/>
      <w:bookmarkEnd w:id="0"/>
    </w:p>
    <w:p w:rsidR="00910A4B" w:rsidRPr="00910A4B" w:rsidRDefault="00910A4B" w:rsidP="00910A4B">
      <w:pPr>
        <w:widowControl w:val="0"/>
        <w:ind w:left="1440" w:hanging="1440"/>
        <w:rPr>
          <w:b/>
        </w:rPr>
      </w:pPr>
      <w:r w:rsidRPr="00910A4B">
        <w:rPr>
          <w:b/>
        </w:rPr>
        <w:t xml:space="preserve">Section 261.410  Project Initiation </w:t>
      </w:r>
    </w:p>
    <w:p w:rsidR="00910A4B" w:rsidRPr="00910A4B" w:rsidRDefault="00910A4B" w:rsidP="00910A4B">
      <w:pPr>
        <w:widowControl w:val="0"/>
        <w:ind w:left="1440" w:hanging="1440"/>
      </w:pPr>
    </w:p>
    <w:p w:rsidR="00910A4B" w:rsidRPr="00910A4B" w:rsidRDefault="00910A4B" w:rsidP="00910A4B">
      <w:pPr>
        <w:widowControl w:val="0"/>
      </w:pPr>
      <w:r w:rsidRPr="00910A4B">
        <w:t>The grant recipient shall not commence the project scope of work until receipt of the Agency</w:t>
      </w:r>
      <w:r w:rsidR="009F2943">
        <w:t>'</w:t>
      </w:r>
      <w:r w:rsidRPr="00910A4B">
        <w:t>s project confirmation letter.  In the event the grant recipient commences any part of the project scope of work prior to receipt of the Agency</w:t>
      </w:r>
      <w:r w:rsidR="009F2943">
        <w:t>'</w:t>
      </w:r>
      <w:r w:rsidRPr="00910A4B">
        <w:t xml:space="preserve">s project confirmation letter, the Agency may reject a request for payment for any and all costs incurred.  </w:t>
      </w:r>
    </w:p>
    <w:sectPr w:rsidR="00910A4B" w:rsidRPr="00910A4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2EB" w:rsidRDefault="00EE12EB">
      <w:r>
        <w:separator/>
      </w:r>
    </w:p>
  </w:endnote>
  <w:endnote w:type="continuationSeparator" w:id="0">
    <w:p w:rsidR="00EE12EB" w:rsidRDefault="00EE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2EB" w:rsidRDefault="00EE12EB">
      <w:r>
        <w:separator/>
      </w:r>
    </w:p>
  </w:footnote>
  <w:footnote w:type="continuationSeparator" w:id="0">
    <w:p w:rsidR="00EE12EB" w:rsidRDefault="00EE1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0A4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5E9D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2A57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2C0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866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4771"/>
    <w:rsid w:val="006A51F5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0A4B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943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46F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2EB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