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FF5" w:rsidRDefault="00801FF5" w:rsidP="00801FF5">
      <w:pPr>
        <w:widowControl w:val="0"/>
        <w:autoSpaceDE w:val="0"/>
        <w:autoSpaceDN w:val="0"/>
        <w:adjustRightInd w:val="0"/>
      </w:pPr>
      <w:bookmarkStart w:id="0" w:name="_GoBack"/>
      <w:bookmarkEnd w:id="0"/>
    </w:p>
    <w:p w:rsidR="00801FF5" w:rsidRDefault="00801FF5" w:rsidP="00801FF5">
      <w:pPr>
        <w:widowControl w:val="0"/>
        <w:autoSpaceDE w:val="0"/>
        <w:autoSpaceDN w:val="0"/>
        <w:adjustRightInd w:val="0"/>
      </w:pPr>
      <w:r>
        <w:rPr>
          <w:b/>
          <w:bCs/>
        </w:rPr>
        <w:t>Section 254.120  Applicable Pollutants for Annual Emissions Reporting</w:t>
      </w:r>
      <w:r>
        <w:t xml:space="preserve"> </w:t>
      </w:r>
    </w:p>
    <w:p w:rsidR="00801FF5" w:rsidRDefault="00801FF5" w:rsidP="00801FF5">
      <w:pPr>
        <w:widowControl w:val="0"/>
        <w:autoSpaceDE w:val="0"/>
        <w:autoSpaceDN w:val="0"/>
        <w:adjustRightInd w:val="0"/>
      </w:pPr>
    </w:p>
    <w:p w:rsidR="00801FF5" w:rsidRDefault="00801FF5" w:rsidP="00801FF5">
      <w:pPr>
        <w:widowControl w:val="0"/>
        <w:autoSpaceDE w:val="0"/>
        <w:autoSpaceDN w:val="0"/>
        <w:adjustRightInd w:val="0"/>
      </w:pPr>
      <w:r>
        <w:t xml:space="preserve">Each Annual Emissions Report shall include applicable information for all regulated air pollutants, as defined in Section 39.5 of the Act [415 ILCS 5/39.5], except for the following pollutants: </w:t>
      </w:r>
    </w:p>
    <w:p w:rsidR="00603D6B" w:rsidRDefault="00603D6B" w:rsidP="00801FF5">
      <w:pPr>
        <w:widowControl w:val="0"/>
        <w:autoSpaceDE w:val="0"/>
        <w:autoSpaceDN w:val="0"/>
        <w:adjustRightInd w:val="0"/>
      </w:pPr>
    </w:p>
    <w:p w:rsidR="00801FF5" w:rsidRDefault="00801FF5" w:rsidP="00801FF5">
      <w:pPr>
        <w:widowControl w:val="0"/>
        <w:autoSpaceDE w:val="0"/>
        <w:autoSpaceDN w:val="0"/>
        <w:adjustRightInd w:val="0"/>
        <w:ind w:left="1440" w:hanging="720"/>
      </w:pPr>
      <w:r>
        <w:t>a)</w:t>
      </w:r>
      <w:r>
        <w:tab/>
        <w:t xml:space="preserve">A pollutant emitted from an emission unit that is considered an insignificant activity under the source's Clean Air Act Permit Program (CAAPP) permit or, if the initial CAAPP permit for the source has not been issued, proposed as an insignificant activity in the source's CAAPP application, or is exempt from permitting requirements under 35 Ill. Adm. Code 201.146; or </w:t>
      </w:r>
    </w:p>
    <w:p w:rsidR="00603D6B" w:rsidRDefault="00603D6B" w:rsidP="00801FF5">
      <w:pPr>
        <w:widowControl w:val="0"/>
        <w:autoSpaceDE w:val="0"/>
        <w:autoSpaceDN w:val="0"/>
        <w:adjustRightInd w:val="0"/>
        <w:ind w:left="1440" w:hanging="720"/>
      </w:pPr>
    </w:p>
    <w:p w:rsidR="00801FF5" w:rsidRDefault="00801FF5" w:rsidP="00801FF5">
      <w:pPr>
        <w:widowControl w:val="0"/>
        <w:autoSpaceDE w:val="0"/>
        <w:autoSpaceDN w:val="0"/>
        <w:adjustRightInd w:val="0"/>
        <w:ind w:left="1440" w:hanging="720"/>
      </w:pPr>
      <w:r>
        <w:t>b)</w:t>
      </w:r>
      <w:r>
        <w:tab/>
        <w:t xml:space="preserve">A hazardous air pollutant emitted by an emission unit that is not subject to a National Emissions Standard for Hazardous Air Pollutants (NESHAP) or maximum achievable control technology (MACT).  For purposes of this subsection (b), emission units that are not required to control or limit emissions but are required to monitor, keep records, or undertake other specific activities are considered subject to such regulation or requirement. </w:t>
      </w:r>
    </w:p>
    <w:p w:rsidR="00801FF5" w:rsidRDefault="00801FF5" w:rsidP="00801FF5">
      <w:pPr>
        <w:widowControl w:val="0"/>
        <w:autoSpaceDE w:val="0"/>
        <w:autoSpaceDN w:val="0"/>
        <w:adjustRightInd w:val="0"/>
        <w:ind w:left="1440" w:hanging="720"/>
      </w:pPr>
    </w:p>
    <w:p w:rsidR="00801FF5" w:rsidRDefault="00801FF5" w:rsidP="00801FF5">
      <w:pPr>
        <w:widowControl w:val="0"/>
        <w:autoSpaceDE w:val="0"/>
        <w:autoSpaceDN w:val="0"/>
        <w:adjustRightInd w:val="0"/>
        <w:ind w:left="1440" w:hanging="720"/>
      </w:pPr>
      <w:r>
        <w:t xml:space="preserve">(Source:  Added at 25 Ill. Reg. 9856, effective July 17, 2001) </w:t>
      </w:r>
    </w:p>
    <w:sectPr w:rsidR="00801FF5" w:rsidSect="00801F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FF5"/>
    <w:rsid w:val="003404CE"/>
    <w:rsid w:val="00405645"/>
    <w:rsid w:val="005C3366"/>
    <w:rsid w:val="00603D6B"/>
    <w:rsid w:val="00801FF5"/>
    <w:rsid w:val="00EE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